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3.xml" ContentType="application/vnd.openxmlformats-officedocument.drawingml.chartshapes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drawings/drawing4.xml" ContentType="application/vnd.openxmlformats-officedocument.drawingml.chartshapes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drawings/drawing5.xml" ContentType="application/vnd.openxmlformats-officedocument.drawingml.chartshapes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98B" w:rsidRDefault="004D498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9421F" w:rsidTr="000A1EE3">
        <w:tc>
          <w:tcPr>
            <w:tcW w:w="9345" w:type="dxa"/>
            <w:gridSpan w:val="3"/>
          </w:tcPr>
          <w:p w:rsidR="0099421F" w:rsidRPr="0099421F" w:rsidRDefault="0099421F" w:rsidP="009942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421F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МУНИЦИПАЛЬНОЕ АВТОНОМНОЕ ДОШКОЛЬНОЕ ОБРАЗОВАТЕЛЬНОЕ УЧРЕЖДЕНИЕ ГОРОДА НИЖНЕВАРТОВСКА</w:t>
            </w:r>
          </w:p>
          <w:p w:rsidR="0099421F" w:rsidRDefault="0099421F" w:rsidP="0099421F">
            <w:pPr>
              <w:spacing w:line="276" w:lineRule="auto"/>
              <w:jc w:val="center"/>
            </w:pPr>
            <w:r w:rsidRPr="0099421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ДЕТСКИЙ САД №66 «ЗАБАВУШКА» </w:t>
            </w:r>
          </w:p>
        </w:tc>
      </w:tr>
      <w:tr w:rsidR="0099421F" w:rsidTr="0099421F">
        <w:tc>
          <w:tcPr>
            <w:tcW w:w="3115" w:type="dxa"/>
          </w:tcPr>
          <w:p w:rsidR="0099421F" w:rsidRPr="0099421F" w:rsidRDefault="0099421F">
            <w:pPr>
              <w:rPr>
                <w:rFonts w:ascii="Times New Roman" w:hAnsi="Times New Roman" w:cs="Times New Roman"/>
                <w:b/>
              </w:rPr>
            </w:pPr>
            <w:r w:rsidRPr="0099421F">
              <w:rPr>
                <w:rFonts w:ascii="Times New Roman" w:hAnsi="Times New Roman" w:cs="Times New Roman"/>
                <w:b/>
              </w:rPr>
              <w:t>СОГЛАСОВАНА</w:t>
            </w:r>
          </w:p>
          <w:p w:rsidR="0099421F" w:rsidRDefault="0099421F">
            <w:pPr>
              <w:rPr>
                <w:rFonts w:ascii="Times New Roman" w:hAnsi="Times New Roman" w:cs="Times New Roman"/>
              </w:rPr>
            </w:pPr>
            <w:r w:rsidRPr="0099421F">
              <w:rPr>
                <w:rFonts w:ascii="Times New Roman" w:hAnsi="Times New Roman" w:cs="Times New Roman"/>
              </w:rPr>
              <w:t>Директор департамента образования администрации города Нижневартовска</w:t>
            </w:r>
          </w:p>
          <w:p w:rsidR="008F242E" w:rsidRDefault="008F2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 В. </w:t>
            </w:r>
            <w:proofErr w:type="spellStart"/>
            <w:r>
              <w:rPr>
                <w:rFonts w:ascii="Times New Roman" w:hAnsi="Times New Roman" w:cs="Times New Roman"/>
              </w:rPr>
              <w:t>Святченко</w:t>
            </w:r>
            <w:proofErr w:type="spellEnd"/>
            <w:r>
              <w:rPr>
                <w:rFonts w:ascii="Times New Roman" w:hAnsi="Times New Roman" w:cs="Times New Roman"/>
              </w:rPr>
              <w:t>____________</w:t>
            </w:r>
          </w:p>
          <w:p w:rsidR="0099421F" w:rsidRDefault="0099421F">
            <w:pPr>
              <w:rPr>
                <w:rFonts w:ascii="Times New Roman" w:hAnsi="Times New Roman" w:cs="Times New Roman"/>
              </w:rPr>
            </w:pPr>
          </w:p>
          <w:p w:rsidR="0099421F" w:rsidRDefault="0099421F"/>
        </w:tc>
        <w:tc>
          <w:tcPr>
            <w:tcW w:w="3115" w:type="dxa"/>
          </w:tcPr>
          <w:p w:rsidR="0099421F" w:rsidRDefault="0099421F">
            <w:pPr>
              <w:rPr>
                <w:rFonts w:ascii="Times New Roman" w:hAnsi="Times New Roman" w:cs="Times New Roman"/>
              </w:rPr>
            </w:pPr>
            <w:r w:rsidRPr="0099421F">
              <w:rPr>
                <w:rFonts w:ascii="Times New Roman" w:hAnsi="Times New Roman" w:cs="Times New Roman"/>
                <w:b/>
              </w:rPr>
              <w:t xml:space="preserve">СОГЛАСОВАНА </w:t>
            </w:r>
            <w:r w:rsidR="00F55861">
              <w:rPr>
                <w:rFonts w:ascii="Times New Roman" w:hAnsi="Times New Roman" w:cs="Times New Roman"/>
              </w:rPr>
              <w:t>председатель С</w:t>
            </w:r>
            <w:r w:rsidRPr="0099421F">
              <w:rPr>
                <w:rFonts w:ascii="Times New Roman" w:hAnsi="Times New Roman" w:cs="Times New Roman"/>
              </w:rPr>
              <w:t>овета</w:t>
            </w:r>
            <w:r w:rsidR="00F55861">
              <w:rPr>
                <w:rFonts w:ascii="Times New Roman" w:hAnsi="Times New Roman" w:cs="Times New Roman"/>
              </w:rPr>
              <w:t xml:space="preserve"> родителей</w:t>
            </w:r>
            <w:r w:rsidRPr="0099421F">
              <w:rPr>
                <w:rFonts w:ascii="Times New Roman" w:hAnsi="Times New Roman" w:cs="Times New Roman"/>
              </w:rPr>
              <w:t xml:space="preserve"> МАДОУ </w:t>
            </w:r>
            <w:r w:rsidR="008F242E">
              <w:rPr>
                <w:rFonts w:ascii="Times New Roman" w:hAnsi="Times New Roman" w:cs="Times New Roman"/>
              </w:rPr>
              <w:t>ДС №66 «</w:t>
            </w:r>
            <w:proofErr w:type="spellStart"/>
            <w:r w:rsidRPr="0099421F">
              <w:rPr>
                <w:rFonts w:ascii="Times New Roman" w:hAnsi="Times New Roman" w:cs="Times New Roman"/>
              </w:rPr>
              <w:t>З</w:t>
            </w:r>
            <w:r w:rsidR="00727A28">
              <w:rPr>
                <w:rFonts w:ascii="Times New Roman" w:hAnsi="Times New Roman" w:cs="Times New Roman"/>
              </w:rPr>
              <w:t>а</w:t>
            </w:r>
            <w:r w:rsidRPr="0099421F">
              <w:rPr>
                <w:rFonts w:ascii="Times New Roman" w:hAnsi="Times New Roman" w:cs="Times New Roman"/>
              </w:rPr>
              <w:t>бавушка</w:t>
            </w:r>
            <w:proofErr w:type="spellEnd"/>
            <w:r w:rsidRPr="0099421F">
              <w:rPr>
                <w:rFonts w:ascii="Times New Roman" w:hAnsi="Times New Roman" w:cs="Times New Roman"/>
              </w:rPr>
              <w:t>»</w:t>
            </w:r>
          </w:p>
          <w:p w:rsidR="00727A28" w:rsidRDefault="00F55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К.И.Туча__________________</w:t>
            </w:r>
          </w:p>
          <w:p w:rsidR="008F242E" w:rsidRPr="0099421F" w:rsidRDefault="008F24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99421F" w:rsidRPr="0099421F" w:rsidRDefault="0099421F">
            <w:pPr>
              <w:rPr>
                <w:rFonts w:ascii="Times New Roman" w:hAnsi="Times New Roman" w:cs="Times New Roman"/>
                <w:b/>
              </w:rPr>
            </w:pPr>
            <w:r w:rsidRPr="0099421F">
              <w:rPr>
                <w:rFonts w:ascii="Times New Roman" w:hAnsi="Times New Roman" w:cs="Times New Roman"/>
                <w:b/>
              </w:rPr>
              <w:t>УТВЕРЖДЕНА</w:t>
            </w:r>
          </w:p>
          <w:p w:rsidR="0099421F" w:rsidRPr="0099421F" w:rsidRDefault="0099421F">
            <w:pPr>
              <w:rPr>
                <w:rFonts w:ascii="Times New Roman" w:hAnsi="Times New Roman" w:cs="Times New Roman"/>
              </w:rPr>
            </w:pPr>
            <w:r w:rsidRPr="0099421F">
              <w:rPr>
                <w:rFonts w:ascii="Times New Roman" w:hAnsi="Times New Roman" w:cs="Times New Roman"/>
              </w:rPr>
              <w:t>Приказом________________</w:t>
            </w:r>
          </w:p>
          <w:p w:rsidR="0099421F" w:rsidRPr="0099421F" w:rsidRDefault="0099421F">
            <w:pPr>
              <w:rPr>
                <w:rFonts w:ascii="Times New Roman" w:hAnsi="Times New Roman" w:cs="Times New Roman"/>
              </w:rPr>
            </w:pPr>
            <w:r w:rsidRPr="0099421F">
              <w:rPr>
                <w:rFonts w:ascii="Times New Roman" w:hAnsi="Times New Roman" w:cs="Times New Roman"/>
              </w:rPr>
              <w:t>МАДОУ ДС №66 «</w:t>
            </w:r>
            <w:proofErr w:type="spellStart"/>
            <w:r w:rsidRPr="0099421F">
              <w:rPr>
                <w:rFonts w:ascii="Times New Roman" w:hAnsi="Times New Roman" w:cs="Times New Roman"/>
              </w:rPr>
              <w:t>Забавушка</w:t>
            </w:r>
            <w:proofErr w:type="spellEnd"/>
            <w:r w:rsidRPr="0099421F">
              <w:rPr>
                <w:rFonts w:ascii="Times New Roman" w:hAnsi="Times New Roman" w:cs="Times New Roman"/>
              </w:rPr>
              <w:t xml:space="preserve">» </w:t>
            </w:r>
          </w:p>
          <w:p w:rsidR="0099421F" w:rsidRDefault="008F242E">
            <w:r>
              <w:rPr>
                <w:rFonts w:ascii="Times New Roman" w:hAnsi="Times New Roman" w:cs="Times New Roman"/>
              </w:rPr>
              <w:t>В. М.</w:t>
            </w:r>
            <w:r w:rsidR="0099421F" w:rsidRPr="009942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9421F" w:rsidRPr="0099421F">
              <w:rPr>
                <w:rFonts w:ascii="Times New Roman" w:hAnsi="Times New Roman" w:cs="Times New Roman"/>
              </w:rPr>
              <w:t>Муличенко</w:t>
            </w:r>
            <w:proofErr w:type="spellEnd"/>
            <w:r w:rsidR="0099421F" w:rsidRPr="0099421F">
              <w:rPr>
                <w:rFonts w:ascii="Times New Roman" w:hAnsi="Times New Roman" w:cs="Times New Roman"/>
              </w:rPr>
              <w:t>___________</w:t>
            </w:r>
          </w:p>
        </w:tc>
      </w:tr>
    </w:tbl>
    <w:p w:rsidR="0099421F" w:rsidRDefault="0099421F"/>
    <w:p w:rsidR="0099421F" w:rsidRDefault="0099421F"/>
    <w:p w:rsidR="0099421F" w:rsidRDefault="0099421F"/>
    <w:p w:rsidR="0099421F" w:rsidRDefault="0099421F"/>
    <w:p w:rsidR="0099421F" w:rsidRPr="0099421F" w:rsidRDefault="0099421F" w:rsidP="009942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9421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ПРОГРАММА РАЗВИТИЯ</w:t>
      </w:r>
    </w:p>
    <w:p w:rsidR="0099421F" w:rsidRPr="0099421F" w:rsidRDefault="0099421F" w:rsidP="009942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9421F" w:rsidRPr="0099421F" w:rsidRDefault="0099421F" w:rsidP="009942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9421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автономного дошкольного образовательного учреждения </w:t>
      </w:r>
    </w:p>
    <w:p w:rsidR="0099421F" w:rsidRPr="0099421F" w:rsidRDefault="0099421F" w:rsidP="009942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9421F" w:rsidRPr="0099421F" w:rsidRDefault="0099421F" w:rsidP="009942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99421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города Нижневартовска детского сада № 66 </w:t>
      </w:r>
      <w:r w:rsidRPr="0099421F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«</w:t>
      </w:r>
      <w:proofErr w:type="spellStart"/>
      <w:r w:rsidRPr="0099421F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Забавушка</w:t>
      </w:r>
      <w:proofErr w:type="spellEnd"/>
      <w:r w:rsidRPr="0099421F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 xml:space="preserve">» </w:t>
      </w:r>
    </w:p>
    <w:p w:rsidR="0099421F" w:rsidRPr="0099421F" w:rsidRDefault="0099421F" w:rsidP="009942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</w:p>
    <w:p w:rsidR="0099421F" w:rsidRPr="0099421F" w:rsidRDefault="0099421F" w:rsidP="009942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2021</w:t>
      </w:r>
      <w:r w:rsidRPr="0099421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-20</w:t>
      </w:r>
      <w:r w:rsidR="006F20C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="00806ACC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5</w:t>
      </w:r>
      <w:r w:rsidRPr="0099421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гг.</w:t>
      </w:r>
    </w:p>
    <w:p w:rsidR="0099421F" w:rsidRDefault="0099421F"/>
    <w:p w:rsidR="0099421F" w:rsidRDefault="0099421F"/>
    <w:p w:rsidR="0099421F" w:rsidRDefault="0099421F"/>
    <w:p w:rsidR="0099421F" w:rsidRDefault="007355EE" w:rsidP="007355EE">
      <w:pPr>
        <w:jc w:val="center"/>
      </w:pPr>
      <w:r>
        <w:rPr>
          <w:noProof/>
          <w:lang w:eastAsia="ru-RU"/>
        </w:rPr>
        <w:drawing>
          <wp:inline distT="0" distB="0" distL="0" distR="0" wp14:anchorId="0781489F">
            <wp:extent cx="2377440" cy="1426845"/>
            <wp:effectExtent l="0" t="0" r="381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7B20" w:rsidRDefault="00DB7B20"/>
    <w:p w:rsidR="00DB7B20" w:rsidRDefault="00DB7B20"/>
    <w:p w:rsidR="00DB7B20" w:rsidRDefault="00DB7B20"/>
    <w:p w:rsidR="00DB7B20" w:rsidRPr="007355EE" w:rsidRDefault="00DB7B20">
      <w:pPr>
        <w:rPr>
          <w:lang w:val="en-US"/>
        </w:rPr>
      </w:pPr>
    </w:p>
    <w:p w:rsidR="00DB7B20" w:rsidRDefault="00DB7B20"/>
    <w:p w:rsidR="00DB7B20" w:rsidRPr="007355EE" w:rsidRDefault="007355EE" w:rsidP="007355EE">
      <w:pPr>
        <w:jc w:val="center"/>
        <w:rPr>
          <w:rFonts w:ascii="Times New Roman" w:hAnsi="Times New Roman" w:cs="Times New Roman"/>
          <w:sz w:val="24"/>
          <w:szCs w:val="24"/>
        </w:rPr>
      </w:pPr>
      <w:r w:rsidRPr="007355EE">
        <w:rPr>
          <w:rFonts w:ascii="Times New Roman" w:hAnsi="Times New Roman" w:cs="Times New Roman"/>
          <w:sz w:val="24"/>
          <w:szCs w:val="24"/>
        </w:rPr>
        <w:t>Нижневартовск 2020</w:t>
      </w:r>
    </w:p>
    <w:p w:rsidR="00DB7B20" w:rsidRDefault="00DB7B20"/>
    <w:tbl>
      <w:tblPr>
        <w:tblpPr w:leftFromText="180" w:rightFromText="180" w:vertAnchor="page" w:horzAnchor="page" w:tblpX="1414" w:tblpY="1576"/>
        <w:tblW w:w="9781" w:type="dxa"/>
        <w:tblLook w:val="01E0" w:firstRow="1" w:lastRow="1" w:firstColumn="1" w:lastColumn="1" w:noHBand="0" w:noVBand="0"/>
      </w:tblPr>
      <w:tblGrid>
        <w:gridCol w:w="846"/>
        <w:gridCol w:w="142"/>
        <w:gridCol w:w="141"/>
        <w:gridCol w:w="8075"/>
        <w:gridCol w:w="577"/>
      </w:tblGrid>
      <w:tr w:rsidR="00DB7B20" w:rsidRPr="00DB7B20" w:rsidTr="00FA4125">
        <w:tc>
          <w:tcPr>
            <w:tcW w:w="9204" w:type="dxa"/>
            <w:gridSpan w:val="4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9" w:hanging="58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Паспорт программы развития </w:t>
            </w:r>
          </w:p>
        </w:tc>
        <w:tc>
          <w:tcPr>
            <w:tcW w:w="577" w:type="dxa"/>
          </w:tcPr>
          <w:p w:rsidR="00DB7B20" w:rsidRPr="00DB7B20" w:rsidRDefault="00F64618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9" w:hanging="58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DB7B20" w:rsidRPr="00DB7B20" w:rsidTr="00FA4125">
        <w:tc>
          <w:tcPr>
            <w:tcW w:w="1129" w:type="dxa"/>
            <w:gridSpan w:val="3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8075" w:type="dxa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577" w:type="dxa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</w:tr>
      <w:tr w:rsidR="00DB7B20" w:rsidRPr="00DB7B20" w:rsidTr="00FA4125">
        <w:tc>
          <w:tcPr>
            <w:tcW w:w="9204" w:type="dxa"/>
            <w:gridSpan w:val="4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577" w:type="dxa"/>
          </w:tcPr>
          <w:p w:rsidR="00DB7B20" w:rsidRPr="00DB7B20" w:rsidRDefault="00F64618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DB7B20" w:rsidRPr="00DB7B20" w:rsidTr="00FA4125">
        <w:tc>
          <w:tcPr>
            <w:tcW w:w="9204" w:type="dxa"/>
            <w:gridSpan w:val="4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B7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DB7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77" w:type="dxa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DB7B20" w:rsidRPr="00DB7B20" w:rsidTr="00FA4125">
        <w:tc>
          <w:tcPr>
            <w:tcW w:w="846" w:type="dxa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8358" w:type="dxa"/>
            <w:gridSpan w:val="3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577" w:type="dxa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</w:tr>
      <w:tr w:rsidR="00DB7B20" w:rsidRPr="00DB7B20" w:rsidTr="00FA4125">
        <w:tc>
          <w:tcPr>
            <w:tcW w:w="9204" w:type="dxa"/>
            <w:gridSpan w:val="4"/>
          </w:tcPr>
          <w:p w:rsidR="00DB7B20" w:rsidRPr="00DB7B20" w:rsidRDefault="00DB7B20" w:rsidP="007C0C0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потенциала МАДОУ ДС № 66  «</w:t>
            </w:r>
            <w:proofErr w:type="spellStart"/>
            <w:r w:rsidRPr="00DB7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Забавушка</w:t>
            </w:r>
            <w:proofErr w:type="spellEnd"/>
            <w:r w:rsidRPr="00DB7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7" w:type="dxa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7B20" w:rsidRPr="00DB7B20" w:rsidTr="00FA4125">
        <w:tc>
          <w:tcPr>
            <w:tcW w:w="846" w:type="dxa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8358" w:type="dxa"/>
            <w:gridSpan w:val="3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577" w:type="dxa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</w:tr>
      <w:tr w:rsidR="00DB7B20" w:rsidRPr="00DB7B20" w:rsidTr="00FA4125">
        <w:tc>
          <w:tcPr>
            <w:tcW w:w="846" w:type="dxa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358" w:type="dxa"/>
            <w:gridSpan w:val="3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B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справка</w:t>
            </w:r>
          </w:p>
        </w:tc>
        <w:tc>
          <w:tcPr>
            <w:tcW w:w="577" w:type="dxa"/>
          </w:tcPr>
          <w:p w:rsidR="00DB7B20" w:rsidRPr="00DB7B20" w:rsidRDefault="00F64618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7B20" w:rsidRPr="00DB7B20" w:rsidTr="00FA4125">
        <w:tc>
          <w:tcPr>
            <w:tcW w:w="846" w:type="dxa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8358" w:type="dxa"/>
            <w:gridSpan w:val="3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577" w:type="dxa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</w:tr>
      <w:tr w:rsidR="00DB7B20" w:rsidRPr="00DB7B20" w:rsidTr="00FA4125">
        <w:tc>
          <w:tcPr>
            <w:tcW w:w="846" w:type="dxa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358" w:type="dxa"/>
            <w:gridSpan w:val="3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оснащение дошкольной организации</w:t>
            </w:r>
          </w:p>
        </w:tc>
        <w:tc>
          <w:tcPr>
            <w:tcW w:w="577" w:type="dxa"/>
          </w:tcPr>
          <w:p w:rsidR="00DB7B20" w:rsidRPr="00DB7B20" w:rsidRDefault="00F64618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B7B20" w:rsidRPr="00DB7B20" w:rsidTr="00FA4125">
        <w:tc>
          <w:tcPr>
            <w:tcW w:w="846" w:type="dxa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358" w:type="dxa"/>
            <w:gridSpan w:val="3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77" w:type="dxa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7B20" w:rsidRPr="00DB7B20" w:rsidTr="00FA4125">
        <w:tc>
          <w:tcPr>
            <w:tcW w:w="846" w:type="dxa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358" w:type="dxa"/>
            <w:gridSpan w:val="3"/>
          </w:tcPr>
          <w:p w:rsidR="00DB7B20" w:rsidRPr="00DB7B20" w:rsidRDefault="00DB7B20" w:rsidP="00DB7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</w:t>
            </w:r>
          </w:p>
        </w:tc>
        <w:tc>
          <w:tcPr>
            <w:tcW w:w="577" w:type="dxa"/>
          </w:tcPr>
          <w:p w:rsidR="00DB7B20" w:rsidRPr="00DB7B20" w:rsidRDefault="00F64618" w:rsidP="00DB7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7B20" w:rsidRPr="00DB7B20" w:rsidTr="00FA4125">
        <w:tc>
          <w:tcPr>
            <w:tcW w:w="846" w:type="dxa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358" w:type="dxa"/>
            <w:gridSpan w:val="3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77" w:type="dxa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7B20" w:rsidRPr="00DB7B20" w:rsidTr="00FA4125">
        <w:tc>
          <w:tcPr>
            <w:tcW w:w="846" w:type="dxa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358" w:type="dxa"/>
            <w:gridSpan w:val="3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программы и их методическое обеспечение</w:t>
            </w:r>
          </w:p>
        </w:tc>
        <w:tc>
          <w:tcPr>
            <w:tcW w:w="577" w:type="dxa"/>
          </w:tcPr>
          <w:p w:rsidR="00DB7B20" w:rsidRPr="00DB7B20" w:rsidRDefault="00F64618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7B20" w:rsidRPr="00DB7B20" w:rsidTr="00FA4125">
        <w:tc>
          <w:tcPr>
            <w:tcW w:w="846" w:type="dxa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358" w:type="dxa"/>
            <w:gridSpan w:val="3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77" w:type="dxa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7B20" w:rsidRPr="00DB7B20" w:rsidTr="00FA4125">
        <w:tc>
          <w:tcPr>
            <w:tcW w:w="846" w:type="dxa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358" w:type="dxa"/>
            <w:gridSpan w:val="3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коррекционно-образовательного процесса</w:t>
            </w:r>
          </w:p>
        </w:tc>
        <w:tc>
          <w:tcPr>
            <w:tcW w:w="577" w:type="dxa"/>
          </w:tcPr>
          <w:p w:rsidR="00DB7B20" w:rsidRPr="00DB7B20" w:rsidRDefault="00F64618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B7B20" w:rsidRPr="00DB7B20" w:rsidTr="00FA4125">
        <w:tc>
          <w:tcPr>
            <w:tcW w:w="846" w:type="dxa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358" w:type="dxa"/>
            <w:gridSpan w:val="3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77" w:type="dxa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7B20" w:rsidRPr="00DB7B20" w:rsidTr="00FA4125">
        <w:tc>
          <w:tcPr>
            <w:tcW w:w="846" w:type="dxa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8358" w:type="dxa"/>
            <w:gridSpan w:val="3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и укрепление здоровья детей</w:t>
            </w:r>
          </w:p>
        </w:tc>
        <w:tc>
          <w:tcPr>
            <w:tcW w:w="577" w:type="dxa"/>
          </w:tcPr>
          <w:p w:rsidR="00DB7B20" w:rsidRPr="00DB7B20" w:rsidRDefault="00F64618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B7B20" w:rsidRPr="00DB7B20" w:rsidTr="00FA4125">
        <w:tc>
          <w:tcPr>
            <w:tcW w:w="846" w:type="dxa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358" w:type="dxa"/>
            <w:gridSpan w:val="3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77" w:type="dxa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7B20" w:rsidRPr="00DB7B20" w:rsidTr="00FA4125">
        <w:tc>
          <w:tcPr>
            <w:tcW w:w="846" w:type="dxa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8358" w:type="dxa"/>
            <w:gridSpan w:val="3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партнерство </w:t>
            </w:r>
          </w:p>
        </w:tc>
        <w:tc>
          <w:tcPr>
            <w:tcW w:w="577" w:type="dxa"/>
          </w:tcPr>
          <w:p w:rsidR="00DB7B20" w:rsidRPr="00DB7B20" w:rsidRDefault="00F64618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DB7B20" w:rsidRPr="00DB7B20" w:rsidTr="00FA4125">
        <w:tc>
          <w:tcPr>
            <w:tcW w:w="846" w:type="dxa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358" w:type="dxa"/>
            <w:gridSpan w:val="3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77" w:type="dxa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7B20" w:rsidRPr="00DB7B20" w:rsidTr="00FA4125">
        <w:trPr>
          <w:trHeight w:val="239"/>
        </w:trPr>
        <w:tc>
          <w:tcPr>
            <w:tcW w:w="846" w:type="dxa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8358" w:type="dxa"/>
            <w:gridSpan w:val="3"/>
          </w:tcPr>
          <w:p w:rsidR="00DB7B20" w:rsidRPr="00DB7B20" w:rsidRDefault="00DB7B20" w:rsidP="00DB7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системы управления</w:t>
            </w:r>
          </w:p>
        </w:tc>
        <w:tc>
          <w:tcPr>
            <w:tcW w:w="577" w:type="dxa"/>
          </w:tcPr>
          <w:p w:rsidR="00DB7B20" w:rsidRPr="00DB7B20" w:rsidRDefault="00F64618" w:rsidP="00DB7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DB7B20" w:rsidRPr="00DB7B20" w:rsidTr="00FA4125">
        <w:trPr>
          <w:trHeight w:val="415"/>
        </w:trPr>
        <w:tc>
          <w:tcPr>
            <w:tcW w:w="846" w:type="dxa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8358" w:type="dxa"/>
            <w:gridSpan w:val="3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проблем развития</w:t>
            </w:r>
          </w:p>
        </w:tc>
        <w:tc>
          <w:tcPr>
            <w:tcW w:w="577" w:type="dxa"/>
          </w:tcPr>
          <w:p w:rsidR="00DB7B20" w:rsidRPr="00DB7B20" w:rsidRDefault="00F64618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DB7B20" w:rsidRPr="00DB7B20" w:rsidTr="00FA4125">
        <w:trPr>
          <w:trHeight w:val="323"/>
        </w:trPr>
        <w:tc>
          <w:tcPr>
            <w:tcW w:w="846" w:type="dxa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1.10. </w:t>
            </w:r>
          </w:p>
        </w:tc>
        <w:tc>
          <w:tcPr>
            <w:tcW w:w="8358" w:type="dxa"/>
            <w:gridSpan w:val="3"/>
          </w:tcPr>
          <w:p w:rsidR="00DB7B20" w:rsidRPr="00DB7B20" w:rsidRDefault="00DB7B20" w:rsidP="00F646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Программы</w:t>
            </w:r>
          </w:p>
        </w:tc>
        <w:tc>
          <w:tcPr>
            <w:tcW w:w="577" w:type="dxa"/>
          </w:tcPr>
          <w:p w:rsidR="00DB7B20" w:rsidRPr="00DB7B20" w:rsidRDefault="00F64618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B7B20" w:rsidRPr="00DB7B20" w:rsidTr="00FA4125">
        <w:tc>
          <w:tcPr>
            <w:tcW w:w="9204" w:type="dxa"/>
            <w:gridSpan w:val="4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DB7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77" w:type="dxa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7B20" w:rsidRPr="00DB7B20" w:rsidTr="00FA4125">
        <w:tc>
          <w:tcPr>
            <w:tcW w:w="846" w:type="dxa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358" w:type="dxa"/>
            <w:gridSpan w:val="3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77" w:type="dxa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7B20" w:rsidRPr="00DB7B20" w:rsidTr="00FA4125">
        <w:tc>
          <w:tcPr>
            <w:tcW w:w="9204" w:type="dxa"/>
            <w:gridSpan w:val="4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Концепция развития дошкольной организации</w:t>
            </w:r>
          </w:p>
        </w:tc>
        <w:tc>
          <w:tcPr>
            <w:tcW w:w="577" w:type="dxa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7B20" w:rsidRPr="00DB7B20" w:rsidTr="00FA4125">
        <w:tc>
          <w:tcPr>
            <w:tcW w:w="846" w:type="dxa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358" w:type="dxa"/>
            <w:gridSpan w:val="3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77" w:type="dxa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7B20" w:rsidRPr="00DB7B20" w:rsidTr="00FA4125">
        <w:tc>
          <w:tcPr>
            <w:tcW w:w="846" w:type="dxa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358" w:type="dxa"/>
            <w:gridSpan w:val="3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концептуальные идеи развития ДОО</w:t>
            </w:r>
          </w:p>
        </w:tc>
        <w:tc>
          <w:tcPr>
            <w:tcW w:w="577" w:type="dxa"/>
          </w:tcPr>
          <w:p w:rsidR="00DB7B20" w:rsidRPr="00DB7B20" w:rsidRDefault="00F64618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DB7B20" w:rsidRPr="00DB7B20" w:rsidTr="00FA4125">
        <w:tc>
          <w:tcPr>
            <w:tcW w:w="846" w:type="dxa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358" w:type="dxa"/>
            <w:gridSpan w:val="3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77" w:type="dxa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7B20" w:rsidRPr="00DB7B20" w:rsidTr="00FA4125">
        <w:tc>
          <w:tcPr>
            <w:tcW w:w="846" w:type="dxa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358" w:type="dxa"/>
            <w:gridSpan w:val="3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Программы</w:t>
            </w:r>
          </w:p>
        </w:tc>
        <w:tc>
          <w:tcPr>
            <w:tcW w:w="577" w:type="dxa"/>
          </w:tcPr>
          <w:p w:rsidR="00DB7B20" w:rsidRPr="00DB7B20" w:rsidRDefault="00F64618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DB7B20" w:rsidRPr="00DB7B20" w:rsidTr="00FA4125">
        <w:trPr>
          <w:trHeight w:val="73"/>
        </w:trPr>
        <w:tc>
          <w:tcPr>
            <w:tcW w:w="846" w:type="dxa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358" w:type="dxa"/>
            <w:gridSpan w:val="3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77" w:type="dxa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7B20" w:rsidRPr="00DB7B20" w:rsidTr="00FA4125">
        <w:tc>
          <w:tcPr>
            <w:tcW w:w="846" w:type="dxa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8" w:type="dxa"/>
            <w:gridSpan w:val="3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DB7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77" w:type="dxa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B20" w:rsidRPr="00DB7B20" w:rsidTr="00FA4125">
        <w:tc>
          <w:tcPr>
            <w:tcW w:w="846" w:type="dxa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358" w:type="dxa"/>
            <w:gridSpan w:val="3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77" w:type="dxa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7B20" w:rsidRPr="00DB7B20" w:rsidTr="00FA4125">
        <w:tc>
          <w:tcPr>
            <w:tcW w:w="846" w:type="dxa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8" w:type="dxa"/>
            <w:gridSpan w:val="3"/>
          </w:tcPr>
          <w:p w:rsidR="00DB7B20" w:rsidRPr="00DB7B20" w:rsidRDefault="00DB7B20" w:rsidP="00DB7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20">
              <w:rPr>
                <w:rFonts w:ascii="Times New Roman" w:hAnsi="Times New Roman" w:cs="Times New Roman"/>
                <w:b/>
                <w:sz w:val="24"/>
                <w:szCs w:val="24"/>
              </w:rPr>
              <w:t>3. Ключевые ориентиры программы развития: миссия, цели, задачи,</w:t>
            </w:r>
          </w:p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20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 и ожидаемые результаты</w:t>
            </w:r>
          </w:p>
        </w:tc>
        <w:tc>
          <w:tcPr>
            <w:tcW w:w="577" w:type="dxa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B20" w:rsidRPr="00DB7B20" w:rsidTr="00FA4125">
        <w:tc>
          <w:tcPr>
            <w:tcW w:w="846" w:type="dxa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8358" w:type="dxa"/>
            <w:gridSpan w:val="3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приоритеты государственной политики в сфере образования</w:t>
            </w:r>
          </w:p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2025 года.</w:t>
            </w:r>
          </w:p>
        </w:tc>
        <w:tc>
          <w:tcPr>
            <w:tcW w:w="577" w:type="dxa"/>
          </w:tcPr>
          <w:p w:rsidR="00DB7B20" w:rsidRPr="00DB7B20" w:rsidRDefault="00F64618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DB7B20" w:rsidRPr="00DB7B20" w:rsidTr="00FA4125">
        <w:tc>
          <w:tcPr>
            <w:tcW w:w="846" w:type="dxa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358" w:type="dxa"/>
            <w:gridSpan w:val="3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77" w:type="dxa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7B20" w:rsidRPr="00DB7B20" w:rsidTr="00FA4125">
        <w:tc>
          <w:tcPr>
            <w:tcW w:w="846" w:type="dxa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</w:t>
            </w:r>
          </w:p>
        </w:tc>
        <w:tc>
          <w:tcPr>
            <w:tcW w:w="8358" w:type="dxa"/>
            <w:gridSpan w:val="3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Программы</w:t>
            </w:r>
          </w:p>
        </w:tc>
        <w:tc>
          <w:tcPr>
            <w:tcW w:w="577" w:type="dxa"/>
          </w:tcPr>
          <w:p w:rsidR="00DB7B20" w:rsidRPr="00DB7B20" w:rsidRDefault="00F64618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DB7B20" w:rsidRPr="00DB7B20" w:rsidTr="00FA4125">
        <w:trPr>
          <w:trHeight w:val="56"/>
        </w:trPr>
        <w:tc>
          <w:tcPr>
            <w:tcW w:w="846" w:type="dxa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358" w:type="dxa"/>
            <w:gridSpan w:val="3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0"/>
                <w:szCs w:val="10"/>
                <w:lang w:eastAsia="ru-RU"/>
              </w:rPr>
            </w:pPr>
          </w:p>
        </w:tc>
        <w:tc>
          <w:tcPr>
            <w:tcW w:w="577" w:type="dxa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0"/>
                <w:szCs w:val="10"/>
                <w:lang w:eastAsia="ru-RU"/>
              </w:rPr>
            </w:pPr>
          </w:p>
        </w:tc>
      </w:tr>
      <w:tr w:rsidR="00DB7B20" w:rsidRPr="00DB7B20" w:rsidTr="00FA4125">
        <w:tc>
          <w:tcPr>
            <w:tcW w:w="846" w:type="dxa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</w:t>
            </w:r>
          </w:p>
        </w:tc>
        <w:tc>
          <w:tcPr>
            <w:tcW w:w="8358" w:type="dxa"/>
            <w:gridSpan w:val="3"/>
          </w:tcPr>
          <w:p w:rsidR="00DB7B20" w:rsidRPr="00DB7B20" w:rsidRDefault="00DB7B20" w:rsidP="00DB7B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B20"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Программы</w:t>
            </w:r>
          </w:p>
        </w:tc>
        <w:tc>
          <w:tcPr>
            <w:tcW w:w="577" w:type="dxa"/>
          </w:tcPr>
          <w:p w:rsidR="00DB7B20" w:rsidRPr="00F64618" w:rsidRDefault="00F64618" w:rsidP="00DB7B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DB7B20" w:rsidRPr="00DB7B20" w:rsidTr="00FA4125">
        <w:tc>
          <w:tcPr>
            <w:tcW w:w="846" w:type="dxa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358" w:type="dxa"/>
            <w:gridSpan w:val="3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0"/>
                <w:szCs w:val="10"/>
                <w:lang w:eastAsia="ru-RU"/>
              </w:rPr>
            </w:pPr>
          </w:p>
        </w:tc>
        <w:tc>
          <w:tcPr>
            <w:tcW w:w="577" w:type="dxa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0"/>
                <w:szCs w:val="10"/>
                <w:lang w:eastAsia="ru-RU"/>
              </w:rPr>
            </w:pPr>
          </w:p>
        </w:tc>
      </w:tr>
      <w:tr w:rsidR="00DB7B20" w:rsidRPr="00DB7B20" w:rsidTr="00FA4125">
        <w:tc>
          <w:tcPr>
            <w:tcW w:w="846" w:type="dxa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</w:t>
            </w:r>
          </w:p>
        </w:tc>
        <w:tc>
          <w:tcPr>
            <w:tcW w:w="8358" w:type="dxa"/>
            <w:gridSpan w:val="3"/>
          </w:tcPr>
          <w:p w:rsidR="00DB7B20" w:rsidRPr="00DB7B20" w:rsidRDefault="00DB7B20" w:rsidP="00DB7B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B20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577" w:type="dxa"/>
          </w:tcPr>
          <w:p w:rsidR="00DB7B20" w:rsidRPr="00F64618" w:rsidRDefault="00F64618" w:rsidP="00DB7B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DB7B20" w:rsidRPr="00DB7B20" w:rsidTr="00FA4125">
        <w:tc>
          <w:tcPr>
            <w:tcW w:w="846" w:type="dxa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8" w:type="dxa"/>
            <w:gridSpan w:val="3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B20" w:rsidRPr="00DB7B20" w:rsidTr="00FA4125">
        <w:tc>
          <w:tcPr>
            <w:tcW w:w="846" w:type="dxa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358" w:type="dxa"/>
            <w:gridSpan w:val="3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77" w:type="dxa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7B20" w:rsidRPr="00DB7B20" w:rsidTr="00FA4125">
        <w:tc>
          <w:tcPr>
            <w:tcW w:w="846" w:type="dxa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8" w:type="dxa"/>
            <w:gridSpan w:val="3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IV</w:t>
            </w:r>
          </w:p>
        </w:tc>
        <w:tc>
          <w:tcPr>
            <w:tcW w:w="577" w:type="dxa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B20" w:rsidRPr="00DB7B20" w:rsidTr="00FA4125">
        <w:tc>
          <w:tcPr>
            <w:tcW w:w="846" w:type="dxa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358" w:type="dxa"/>
            <w:gridSpan w:val="3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77" w:type="dxa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7B20" w:rsidRPr="00DB7B20" w:rsidTr="00FA4125">
        <w:tc>
          <w:tcPr>
            <w:tcW w:w="846" w:type="dxa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8" w:type="dxa"/>
            <w:gridSpan w:val="3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Мероприятия реализации Программы развития</w:t>
            </w:r>
          </w:p>
        </w:tc>
        <w:tc>
          <w:tcPr>
            <w:tcW w:w="577" w:type="dxa"/>
          </w:tcPr>
          <w:p w:rsidR="00DB7B20" w:rsidRPr="00DB7B20" w:rsidRDefault="00F64618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B7B20" w:rsidRPr="00DB7B20" w:rsidTr="00FA4125">
        <w:tc>
          <w:tcPr>
            <w:tcW w:w="846" w:type="dxa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358" w:type="dxa"/>
            <w:gridSpan w:val="3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77" w:type="dxa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7B20" w:rsidRPr="00DB7B20" w:rsidTr="00FA4125">
        <w:tc>
          <w:tcPr>
            <w:tcW w:w="846" w:type="dxa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8" w:type="dxa"/>
            <w:gridSpan w:val="3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DB7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77" w:type="dxa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B20" w:rsidRPr="00DB7B20" w:rsidTr="00FA4125">
        <w:tc>
          <w:tcPr>
            <w:tcW w:w="846" w:type="dxa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8" w:type="dxa"/>
            <w:gridSpan w:val="3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7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Мониторинг реализации Программы развития</w:t>
            </w:r>
          </w:p>
        </w:tc>
        <w:tc>
          <w:tcPr>
            <w:tcW w:w="577" w:type="dxa"/>
          </w:tcPr>
          <w:p w:rsidR="00DB7B20" w:rsidRPr="00F64618" w:rsidRDefault="00F64618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r w:rsidRPr="00F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DB7B20" w:rsidRPr="00DB7B20" w:rsidTr="00FA4125">
        <w:tc>
          <w:tcPr>
            <w:tcW w:w="846" w:type="dxa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8" w:type="dxa"/>
            <w:gridSpan w:val="3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7B20" w:rsidRPr="00DB7B20" w:rsidTr="00FA4125">
        <w:tc>
          <w:tcPr>
            <w:tcW w:w="846" w:type="dxa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358" w:type="dxa"/>
            <w:gridSpan w:val="3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77" w:type="dxa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7B20" w:rsidRPr="00DB7B20" w:rsidTr="00FA4125">
        <w:tc>
          <w:tcPr>
            <w:tcW w:w="988" w:type="dxa"/>
            <w:gridSpan w:val="2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6" w:type="dxa"/>
            <w:gridSpan w:val="2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B7B20" w:rsidRPr="00DB7B20" w:rsidTr="00FA4125">
        <w:tc>
          <w:tcPr>
            <w:tcW w:w="988" w:type="dxa"/>
            <w:gridSpan w:val="2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216" w:type="dxa"/>
            <w:gridSpan w:val="2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0"/>
                <w:szCs w:val="10"/>
                <w:lang w:eastAsia="ru-RU"/>
              </w:rPr>
            </w:pPr>
          </w:p>
        </w:tc>
        <w:tc>
          <w:tcPr>
            <w:tcW w:w="577" w:type="dxa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0"/>
                <w:szCs w:val="10"/>
                <w:lang w:eastAsia="ru-RU"/>
              </w:rPr>
            </w:pPr>
          </w:p>
        </w:tc>
      </w:tr>
      <w:tr w:rsidR="00DB7B20" w:rsidRPr="00DB7B20" w:rsidTr="00FA4125">
        <w:tc>
          <w:tcPr>
            <w:tcW w:w="988" w:type="dxa"/>
            <w:gridSpan w:val="2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6" w:type="dxa"/>
            <w:gridSpan w:val="2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</w:tcPr>
          <w:p w:rsidR="00DB7B20" w:rsidRPr="00DB7B20" w:rsidRDefault="00DB7B20" w:rsidP="00DB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DB7B20" w:rsidRDefault="00DB7B20"/>
    <w:p w:rsidR="00F64618" w:rsidRDefault="00F64618" w:rsidP="00D8257B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125" w:rsidRDefault="00FA4125" w:rsidP="00D8257B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57B" w:rsidRDefault="00D8257B" w:rsidP="00D8257B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Паспорт Программы развития </w:t>
      </w:r>
      <w:r w:rsidRPr="006F6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МАДОУ города Нижневартовска ДС № 66 «</w:t>
      </w:r>
      <w:proofErr w:type="spellStart"/>
      <w:r w:rsidRPr="006F6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Забавушка</w:t>
      </w:r>
      <w:proofErr w:type="spellEnd"/>
      <w:r w:rsidRPr="006F6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F242E" w:rsidRPr="006F6A38" w:rsidRDefault="008F242E" w:rsidP="00D8257B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</w:p>
    <w:tbl>
      <w:tblPr>
        <w:tblW w:w="97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796"/>
      </w:tblGrid>
      <w:tr w:rsidR="00D8257B" w:rsidRPr="00D8257B" w:rsidTr="00D8257B">
        <w:tc>
          <w:tcPr>
            <w:tcW w:w="1985" w:type="dxa"/>
          </w:tcPr>
          <w:p w:rsidR="00D8257B" w:rsidRPr="00D8257B" w:rsidRDefault="00D8257B" w:rsidP="00D8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D8257B" w:rsidRPr="00D8257B" w:rsidRDefault="00D8257B" w:rsidP="00D8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796" w:type="dxa"/>
          </w:tcPr>
          <w:p w:rsidR="00D8257B" w:rsidRPr="006F2B1D" w:rsidRDefault="006F2B1D" w:rsidP="00D8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B1D">
              <w:rPr>
                <w:rFonts w:ascii="Times New Roman" w:hAnsi="Times New Roman" w:cs="Times New Roman"/>
                <w:sz w:val="24"/>
                <w:szCs w:val="24"/>
              </w:rPr>
              <w:t>Программа Развитие образования муниципального автономного дошкольного образовательного учреждения города Нижневартовска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тского сада №66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Забавушка</w:t>
            </w:r>
            <w:proofErr w:type="spellEnd"/>
            <w:r w:rsidR="00806ACC">
              <w:rPr>
                <w:rFonts w:ascii="Times New Roman" w:hAnsi="Times New Roman" w:cs="Times New Roman"/>
                <w:sz w:val="24"/>
                <w:szCs w:val="24"/>
              </w:rPr>
              <w:t>» на 2021-2025</w:t>
            </w:r>
            <w:r w:rsidRPr="006F2B1D">
              <w:rPr>
                <w:rFonts w:ascii="Times New Roman" w:hAnsi="Times New Roman" w:cs="Times New Roman"/>
                <w:sz w:val="24"/>
                <w:szCs w:val="24"/>
              </w:rPr>
              <w:t xml:space="preserve"> годы  и на период до 2030 года" (далее - Программа)</w:t>
            </w:r>
          </w:p>
        </w:tc>
      </w:tr>
      <w:tr w:rsidR="004568C1" w:rsidRPr="00D8257B" w:rsidTr="00D8257B">
        <w:tc>
          <w:tcPr>
            <w:tcW w:w="1985" w:type="dxa"/>
          </w:tcPr>
          <w:p w:rsidR="004568C1" w:rsidRPr="00D8257B" w:rsidRDefault="004568C1" w:rsidP="00D8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7796" w:type="dxa"/>
          </w:tcPr>
          <w:p w:rsidR="004568C1" w:rsidRDefault="00806ACC" w:rsidP="00D8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В.М.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Муличенко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заведующий МАДОУ</w:t>
            </w:r>
          </w:p>
          <w:p w:rsidR="00806ACC" w:rsidRDefault="00806ACC" w:rsidP="00D8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И.В.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Синякова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старший воспитатель</w:t>
            </w:r>
          </w:p>
          <w:p w:rsidR="00806ACC" w:rsidRDefault="00806ACC" w:rsidP="00D8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С.С. Железнова – учитель-логопед</w:t>
            </w:r>
          </w:p>
          <w:p w:rsidR="00806ACC" w:rsidRDefault="00806ACC" w:rsidP="00D8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О.И. Даминова – учитель-логопед</w:t>
            </w:r>
          </w:p>
          <w:p w:rsidR="00806ACC" w:rsidRDefault="00806ACC" w:rsidP="00D8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Ю.С. Меньшикова – зам. зав. по АХР</w:t>
            </w:r>
          </w:p>
          <w:p w:rsidR="00806ACC" w:rsidRPr="00806ACC" w:rsidRDefault="00806ACC" w:rsidP="00D8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Арчагова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воспитатель</w:t>
            </w:r>
          </w:p>
        </w:tc>
      </w:tr>
      <w:tr w:rsidR="004568C1" w:rsidRPr="00D8257B" w:rsidTr="00D8257B">
        <w:tc>
          <w:tcPr>
            <w:tcW w:w="1985" w:type="dxa"/>
          </w:tcPr>
          <w:p w:rsidR="004568C1" w:rsidRDefault="004568C1" w:rsidP="00D8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796" w:type="dxa"/>
          </w:tcPr>
          <w:p w:rsidR="004568C1" w:rsidRPr="00D8257B" w:rsidRDefault="004568C1" w:rsidP="00D8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Работники МАДОУ города Нижневартовска ДС №66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Забавушка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4568C1" w:rsidRPr="00D8257B" w:rsidTr="00D8257B">
        <w:tc>
          <w:tcPr>
            <w:tcW w:w="1985" w:type="dxa"/>
          </w:tcPr>
          <w:p w:rsidR="004568C1" w:rsidRDefault="004568C1" w:rsidP="00D8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Нормативно-правовая и методическая база для разработки Программы</w:t>
            </w:r>
          </w:p>
        </w:tc>
        <w:tc>
          <w:tcPr>
            <w:tcW w:w="7796" w:type="dxa"/>
          </w:tcPr>
          <w:p w:rsidR="00E566F9" w:rsidRPr="00383BA9" w:rsidRDefault="00E566F9" w:rsidP="002C3F82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BA9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29.12.2012 №273-ФЗ «Об образовании в Российской Федерации» (в действующей редакции);</w:t>
            </w:r>
          </w:p>
          <w:p w:rsidR="00E566F9" w:rsidRPr="00383BA9" w:rsidRDefault="00E566F9" w:rsidP="002C3F82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Российской Федерации от 07.05.2018 №204 «О национальных целях и стратегических задачах развития Российской Федерации на период до 2024 года»;</w:t>
            </w:r>
          </w:p>
          <w:p w:rsidR="00383BA9" w:rsidRPr="00383BA9" w:rsidRDefault="00383BA9" w:rsidP="002C3F82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BA9">
              <w:rPr>
                <w:rFonts w:ascii="Times New Roman" w:hAnsi="Times New Roman" w:cs="Times New Roman"/>
                <w:sz w:val="24"/>
                <w:szCs w:val="24"/>
              </w:rPr>
              <w:t>ФЗ «О внесении изменений в Федеральный закон «Об образовании в Российской Федерации» по вопросам воспитания обучающихся» №304 от 31 июля 2020 года;</w:t>
            </w:r>
          </w:p>
          <w:p w:rsidR="00383BA9" w:rsidRDefault="00383BA9" w:rsidP="002C3F82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BA9">
              <w:rPr>
                <w:rFonts w:ascii="Times New Roman" w:eastAsia="Calibri" w:hAnsi="Times New Roman" w:cs="Times New Roman"/>
                <w:sz w:val="24"/>
                <w:szCs w:val="24"/>
              </w:rPr>
              <w:t>Приказ «Об утверждении порядка организации и осуществления образовательной деятельности по основным общеобразовательным программам- образовательным программам дошкольного образования» от 31 июля 2020 года №373;</w:t>
            </w:r>
          </w:p>
          <w:p w:rsidR="00ED6C5E" w:rsidRPr="0016112D" w:rsidRDefault="000833AC" w:rsidP="002C3F82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12D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РФ от 26 декабря 2017 г. № 1642 "Об утверждении государственной программы Российской Федерации "Развитие образования";</w:t>
            </w:r>
            <w:r w:rsidR="0016112D" w:rsidRPr="0016112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ED6C5E" w:rsidRPr="00383BA9" w:rsidRDefault="000833AC" w:rsidP="002C3F82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Распоряжение </w:t>
            </w:r>
            <w:proofErr w:type="spellStart"/>
            <w:r w:rsidRPr="000833AC">
              <w:rPr>
                <w:rFonts w:ascii="Times New Roman" w:eastAsia="Calibri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083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от 06.08.2020 N Р-75 "Об утверждении примерного Положения об оказании логопедической помощи в организациях, осуществляющих образовательную деятельность"</w:t>
            </w:r>
            <w:r w:rsidR="00ED6C5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568C1" w:rsidRPr="00383BA9" w:rsidRDefault="004568C1" w:rsidP="002C3F82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BA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"Развитие образования города Нижневартовска на 2018-2025 годы и на период до 2030 года"</w:t>
            </w:r>
            <w:r w:rsidR="00ED6C5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68C1" w:rsidRPr="00D8257B" w:rsidTr="00D8257B">
        <w:tc>
          <w:tcPr>
            <w:tcW w:w="1985" w:type="dxa"/>
          </w:tcPr>
          <w:p w:rsidR="004568C1" w:rsidRDefault="004568C1" w:rsidP="00D8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796" w:type="dxa"/>
          </w:tcPr>
          <w:p w:rsidR="004568C1" w:rsidRDefault="007355EE" w:rsidP="00D825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2021-2025</w:t>
            </w:r>
            <w:r w:rsidR="000D2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  <w:p w:rsidR="007355EE" w:rsidRPr="004568C1" w:rsidRDefault="007355EE" w:rsidP="00D825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BA9">
              <w:rPr>
                <w:rFonts w:ascii="Times New Roman" w:eastAsia="Calibri" w:hAnsi="Times New Roman" w:cs="Times New Roman"/>
                <w:sz w:val="24"/>
                <w:szCs w:val="24"/>
              </w:rPr>
              <w:t>период до 2030 года</w:t>
            </w:r>
          </w:p>
        </w:tc>
      </w:tr>
      <w:tr w:rsidR="004568C1" w:rsidRPr="00D8257B" w:rsidTr="00D8257B">
        <w:tc>
          <w:tcPr>
            <w:tcW w:w="1985" w:type="dxa"/>
          </w:tcPr>
          <w:p w:rsidR="004568C1" w:rsidRDefault="004568C1" w:rsidP="00D8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этапы реализации Программы</w:t>
            </w:r>
          </w:p>
        </w:tc>
        <w:tc>
          <w:tcPr>
            <w:tcW w:w="7796" w:type="dxa"/>
          </w:tcPr>
          <w:p w:rsidR="004568C1" w:rsidRDefault="000953BD" w:rsidP="000953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7B6">
              <w:rPr>
                <w:rFonts w:ascii="Times New Roman" w:eastAsia="Calibri" w:hAnsi="Times New Roman" w:cs="Times New Roman"/>
                <w:sz w:val="24"/>
                <w:szCs w:val="24"/>
              </w:rPr>
              <w:t>I этап (базовы</w:t>
            </w:r>
            <w:r w:rsidRPr="000953BD">
              <w:rPr>
                <w:rFonts w:ascii="Times New Roman" w:eastAsia="Calibri" w:hAnsi="Times New Roman" w:cs="Times New Roman"/>
                <w:sz w:val="24"/>
                <w:szCs w:val="24"/>
              </w:rPr>
              <w:t>й) – 2021</w:t>
            </w:r>
            <w:r w:rsidRPr="00A34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  <w:p w:rsidR="000953BD" w:rsidRDefault="00E1771E" w:rsidP="000953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 этап (основной) – 2021-2025</w:t>
            </w:r>
            <w:r w:rsidR="000953BD" w:rsidRPr="00095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годы: практическая реализация программных мероприятий;</w:t>
            </w:r>
          </w:p>
          <w:p w:rsidR="000953BD" w:rsidRPr="000953BD" w:rsidRDefault="007355EE" w:rsidP="000953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III этап (завершающий) – 2025</w:t>
            </w:r>
            <w:r w:rsidR="000953BD" w:rsidRPr="00095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год: практическая реализация программных мероприятий. Подведение итогов реализации Программы и оценка эффективности Программы.</w:t>
            </w:r>
          </w:p>
        </w:tc>
      </w:tr>
      <w:tr w:rsidR="00D8257B" w:rsidRPr="00D8257B" w:rsidTr="00D8257B">
        <w:tc>
          <w:tcPr>
            <w:tcW w:w="1985" w:type="dxa"/>
          </w:tcPr>
          <w:p w:rsidR="00D8257B" w:rsidRPr="00D8257B" w:rsidRDefault="00D8257B" w:rsidP="00D82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</w:t>
            </w:r>
          </w:p>
          <w:p w:rsidR="00D8257B" w:rsidRPr="00D8257B" w:rsidRDefault="00D8257B" w:rsidP="00D82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796" w:type="dxa"/>
          </w:tcPr>
          <w:p w:rsidR="00D8257B" w:rsidRPr="00643B02" w:rsidRDefault="000953BD" w:rsidP="008335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83356E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83356E" w:rsidRPr="0083356E">
              <w:rPr>
                <w:rFonts w:ascii="Times New Roman" w:eastAsia="Calibri" w:hAnsi="Times New Roman" w:cs="Times New Roman"/>
                <w:sz w:val="24"/>
                <w:szCs w:val="24"/>
              </w:rPr>
              <w:t>вышение имиджа</w:t>
            </w:r>
            <w:r w:rsidRPr="00833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дошкольной организации</w:t>
            </w:r>
            <w:r w:rsidR="0083356E" w:rsidRPr="0083356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33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непрерывного развития образоват</w:t>
            </w:r>
            <w:r w:rsidR="0083356E" w:rsidRPr="0083356E">
              <w:rPr>
                <w:rFonts w:ascii="Times New Roman" w:eastAsia="Calibri" w:hAnsi="Times New Roman" w:cs="Times New Roman"/>
                <w:sz w:val="24"/>
                <w:szCs w:val="24"/>
              </w:rPr>
              <w:t>ельной и воспитательной системы</w:t>
            </w:r>
            <w:r w:rsidRPr="00833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инновационном режиме</w:t>
            </w:r>
            <w:r w:rsidR="0083356E" w:rsidRPr="0083356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33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566F9" w:rsidRPr="0083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достижения более высокого уровня качества образования, обновления структуры и содержания образования в</w:t>
            </w:r>
            <w:r w:rsidR="0083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66F9" w:rsidRPr="008335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E566F9" w:rsidRPr="0083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перспективными задачами российского общества и экономики.</w:t>
            </w:r>
          </w:p>
        </w:tc>
      </w:tr>
      <w:tr w:rsidR="00D8257B" w:rsidRPr="00D8257B" w:rsidTr="00D8257B">
        <w:tc>
          <w:tcPr>
            <w:tcW w:w="1985" w:type="dxa"/>
            <w:vAlign w:val="center"/>
          </w:tcPr>
          <w:p w:rsidR="00D8257B" w:rsidRPr="00D8257B" w:rsidRDefault="00D8257B" w:rsidP="00D82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Задачи </w:t>
            </w:r>
          </w:p>
          <w:p w:rsidR="00D8257B" w:rsidRPr="00D8257B" w:rsidRDefault="00D8257B" w:rsidP="00D82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796" w:type="dxa"/>
          </w:tcPr>
          <w:p w:rsidR="005B038B" w:rsidRPr="00F962D2" w:rsidRDefault="005B038B" w:rsidP="004300C9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Задача 1. </w:t>
            </w:r>
            <w:r w:rsidRPr="00F9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стабильного функционирования и предоставления качественного дошкольного образования в соответствии с требованиями федерального образовательного стандарта дошкольного образования.</w:t>
            </w:r>
          </w:p>
          <w:p w:rsidR="005B038B" w:rsidRPr="005B038B" w:rsidRDefault="005B038B" w:rsidP="0043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0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</w:t>
            </w:r>
            <w:r w:rsidRPr="005B038B">
              <w:rPr>
                <w:rFonts w:ascii="Times New Roman" w:hAnsi="Times New Roman" w:cs="Times New Roman"/>
                <w:sz w:val="24"/>
                <w:szCs w:val="24"/>
              </w:rPr>
              <w:t>Совершенствование условий для сохранения и укрепления здоровья, формирования физических и волевых качеств у детей</w:t>
            </w:r>
          </w:p>
          <w:p w:rsidR="004723CF" w:rsidRPr="004300C9" w:rsidRDefault="004723CF" w:rsidP="0043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00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части реализации Проекта «Современная школа»: </w:t>
            </w:r>
          </w:p>
          <w:p w:rsidR="004723CF" w:rsidRPr="00115B31" w:rsidRDefault="004723CF" w:rsidP="0043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5B3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Обеспечить:</w:t>
            </w:r>
          </w:p>
          <w:p w:rsidR="004723CF" w:rsidRPr="00115B31" w:rsidRDefault="004723CF" w:rsidP="002C3F82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B31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качественное дошкольное образование в соответствии с ФГОС дошкольного образования;</w:t>
            </w:r>
          </w:p>
          <w:p w:rsidR="001010F5" w:rsidRPr="00115B31" w:rsidRDefault="001010F5" w:rsidP="002C3F82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B31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логопедической помощи, в том числе с помощью сетевой формы взаимодействия;</w:t>
            </w:r>
          </w:p>
          <w:p w:rsidR="001010F5" w:rsidRDefault="001010F5" w:rsidP="002C3F82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B31">
              <w:rPr>
                <w:rFonts w:ascii="Times New Roman" w:eastAsia="Calibri" w:hAnsi="Times New Roman" w:cs="Times New Roman"/>
                <w:sz w:val="24"/>
                <w:szCs w:val="24"/>
              </w:rPr>
              <w:t>модернизацию воспитательной работы.</w:t>
            </w:r>
          </w:p>
          <w:p w:rsidR="000B0202" w:rsidRPr="00115B31" w:rsidRDefault="000B0202" w:rsidP="002C3F82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системный контроль за организацией охраны и укрепления здоровья детей.</w:t>
            </w:r>
          </w:p>
          <w:p w:rsidR="004723CF" w:rsidRDefault="004723CF" w:rsidP="004300C9">
            <w:pPr>
              <w:spacing w:after="0" w:line="240" w:lineRule="auto"/>
              <w:ind w:firstLine="7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00C9" w:rsidRDefault="004300C9" w:rsidP="0043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9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условий для развития кадрового потенциала, повышения престижа и значимости педагогической профессии в соответствии с актуальными задачами в сфере образования.</w:t>
            </w:r>
          </w:p>
          <w:p w:rsidR="004300C9" w:rsidRPr="004300C9" w:rsidRDefault="004300C9" w:rsidP="0043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0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части реализации Проекта «Учитель будущего»: </w:t>
            </w:r>
          </w:p>
          <w:p w:rsidR="004300C9" w:rsidRPr="00115B31" w:rsidRDefault="004300C9" w:rsidP="0043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5B3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Обеспечить:</w:t>
            </w:r>
          </w:p>
          <w:p w:rsidR="004300C9" w:rsidRPr="00115B31" w:rsidRDefault="002431D4" w:rsidP="002431D4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2431D4">
              <w:rPr>
                <w:rFonts w:ascii="Times New Roman" w:eastAsia="Calibri" w:hAnsi="Times New Roman" w:cs="Times New Roman"/>
                <w:sz w:val="24"/>
                <w:szCs w:val="24"/>
              </w:rPr>
              <w:t>азвитие кадрового потенциала ДОУ через использование активных форм и методов работы: самообразование, сетевое взаимодействие, мастер-классы, открытые просмотры, участие в работе педагогических сообществ, участие в профессиональных конкурсах, открытых мероприятиях различного уровня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300C9" w:rsidRDefault="004300C9" w:rsidP="004300C9">
            <w:pPr>
              <w:spacing w:after="0" w:line="240" w:lineRule="auto"/>
              <w:ind w:firstLine="7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00C9" w:rsidRDefault="004300C9" w:rsidP="0043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 4</w:t>
            </w:r>
            <w:r w:rsidRPr="00F96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9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выявления, поддержки и сопровождения одаренных детей.</w:t>
            </w:r>
          </w:p>
          <w:p w:rsidR="004300C9" w:rsidRDefault="004300C9" w:rsidP="0043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5</w:t>
            </w:r>
            <w:r w:rsidRPr="00F962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62D2">
              <w:rPr>
                <w:rFonts w:ascii="Times New Roman" w:hAnsi="Times New Roman" w:cs="Times New Roman"/>
                <w:sz w:val="24"/>
                <w:szCs w:val="24"/>
              </w:rPr>
              <w:t>Расширение спектра дополнительных образовательных услуг и совершенствование системы дополнительного образования, увеличение количества программам технической и естественнонаучной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3CF" w:rsidRPr="004300C9" w:rsidRDefault="004723CF" w:rsidP="004300C9">
            <w:pPr>
              <w:spacing w:after="0" w:line="27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0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части реализации Проекта «Успех каждого ребенка</w:t>
            </w:r>
            <w:r w:rsidRPr="0043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»: </w:t>
            </w:r>
          </w:p>
          <w:p w:rsidR="004723CF" w:rsidRPr="00115B31" w:rsidRDefault="004723CF" w:rsidP="004723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15B3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Совершенствовать:</w:t>
            </w:r>
          </w:p>
          <w:p w:rsidR="004723CF" w:rsidRPr="00115B31" w:rsidRDefault="004723CF" w:rsidP="002C3F82">
            <w:pPr>
              <w:pStyle w:val="a8"/>
              <w:numPr>
                <w:ilvl w:val="0"/>
                <w:numId w:val="12"/>
              </w:numPr>
              <w:spacing w:after="37" w:line="257" w:lineRule="auto"/>
              <w:ind w:right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B31">
              <w:rPr>
                <w:rFonts w:ascii="Times New Roman" w:eastAsia="Calibri" w:hAnsi="Times New Roman" w:cs="Times New Roman"/>
                <w:sz w:val="24"/>
                <w:szCs w:val="24"/>
              </w:rPr>
              <w:t>условия для сохранения и укрепления здоровья, формирования физических и волевых качеств, коррекции нарушений в развитии воспитанников.</w:t>
            </w:r>
            <w:r w:rsidRPr="00115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23CF" w:rsidRPr="00115B31" w:rsidRDefault="004723CF" w:rsidP="002C3F82">
            <w:pPr>
              <w:pStyle w:val="a8"/>
              <w:numPr>
                <w:ilvl w:val="0"/>
                <w:numId w:val="12"/>
              </w:numPr>
              <w:spacing w:after="37" w:line="257" w:lineRule="auto"/>
              <w:ind w:right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систему выявления, поддержки и сопровождения одаренных детей</w:t>
            </w:r>
            <w:r w:rsidRPr="00115B3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4723CF" w:rsidRDefault="004723CF" w:rsidP="002C3F82">
            <w:pPr>
              <w:pStyle w:val="a8"/>
              <w:numPr>
                <w:ilvl w:val="0"/>
                <w:numId w:val="12"/>
              </w:numPr>
              <w:spacing w:after="37" w:line="257" w:lineRule="auto"/>
              <w:ind w:right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систему дополнительного образования, увеличение количества программам технической, естественнонаучной и спортивной направленности.</w:t>
            </w:r>
          </w:p>
          <w:p w:rsidR="004300C9" w:rsidRDefault="004300C9" w:rsidP="004300C9">
            <w:pPr>
              <w:spacing w:after="37" w:line="257" w:lineRule="auto"/>
              <w:ind w:right="6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 6</w:t>
            </w:r>
            <w:r w:rsidRPr="00F96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подрастающего поколения уважительного отношения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радициям</w:t>
            </w:r>
            <w:r w:rsidRPr="00115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русского народа, формирования у обучающихся чувства патриотизма. гражданственности, уважения к человеку труда, закону и правопорядку</w:t>
            </w:r>
            <w:r w:rsidRPr="00F96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4300C9" w:rsidRPr="004300C9" w:rsidRDefault="004300C9" w:rsidP="004300C9">
            <w:pPr>
              <w:spacing w:after="0" w:line="2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0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части реализации Проекта «Социальная активность»: </w:t>
            </w:r>
          </w:p>
          <w:p w:rsidR="002431D4" w:rsidRPr="002431D4" w:rsidRDefault="004300C9" w:rsidP="002C3F82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5B3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Создать</w:t>
            </w:r>
            <w:r w:rsidRPr="00115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условия для воспитания духовно-нравственной личности ребенка, содействие обретению им нравственного востребованного духовного опыта, основанного на традициях русского народа, формирования у обучающихся чувства патриотизма. гражданственности, уважения к челове</w:t>
            </w:r>
            <w:r w:rsidR="002431D4">
              <w:rPr>
                <w:rFonts w:ascii="Times New Roman" w:eastAsia="Calibri" w:hAnsi="Times New Roman" w:cs="Times New Roman"/>
                <w:sz w:val="24"/>
                <w:szCs w:val="24"/>
              </w:rPr>
              <w:t>ку труда, закону и правопорядку;</w:t>
            </w:r>
          </w:p>
          <w:p w:rsidR="004300C9" w:rsidRPr="002431D4" w:rsidRDefault="004300C9" w:rsidP="002431D4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3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31D4" w:rsidRPr="002431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Развивать</w:t>
            </w:r>
            <w:r w:rsidR="002431D4" w:rsidRPr="00243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тематические акции, как эффективные формы работы с родителями и эффективные средства социализации дошкольников</w:t>
            </w:r>
            <w:r w:rsidR="00243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00C9" w:rsidRPr="00982187" w:rsidRDefault="004300C9" w:rsidP="004300C9">
            <w:pPr>
              <w:pStyle w:val="a8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300C9" w:rsidRPr="004300C9" w:rsidRDefault="004300C9" w:rsidP="004300C9">
            <w:pPr>
              <w:spacing w:after="37" w:line="257" w:lineRule="auto"/>
              <w:ind w:right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0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Задача 7. </w:t>
            </w:r>
            <w:r w:rsidRPr="0043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сетевого взаимодействия и интеграции в образовательный процесс.</w:t>
            </w:r>
          </w:p>
          <w:p w:rsidR="004723CF" w:rsidRPr="004300C9" w:rsidRDefault="004723CF" w:rsidP="004300C9">
            <w:pPr>
              <w:tabs>
                <w:tab w:val="center" w:pos="802"/>
                <w:tab w:val="center" w:pos="1557"/>
                <w:tab w:val="center" w:pos="2954"/>
                <w:tab w:val="center" w:pos="4529"/>
                <w:tab w:val="right" w:pos="6887"/>
              </w:tabs>
              <w:spacing w:after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0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части реализации </w:t>
            </w:r>
            <w:r w:rsidRPr="004300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  <w:t>Проекта «Цифровая образовательная среда»:</w:t>
            </w:r>
          </w:p>
          <w:p w:rsidR="004723CF" w:rsidRPr="00115B31" w:rsidRDefault="004723CF" w:rsidP="0010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5B3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Обеспечить:</w:t>
            </w:r>
          </w:p>
          <w:p w:rsidR="004723CF" w:rsidRPr="00115B31" w:rsidRDefault="004723CF" w:rsidP="002C3F82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B31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модели цифровой образовательной среды;</w:t>
            </w:r>
          </w:p>
          <w:p w:rsidR="004723CF" w:rsidRPr="00115B31" w:rsidRDefault="004723CF" w:rsidP="002C3F82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квалификации педагогических работников в области </w:t>
            </w:r>
            <w:proofErr w:type="spellStart"/>
            <w:r w:rsidRPr="00115B31">
              <w:rPr>
                <w:rFonts w:ascii="Times New Roman" w:eastAsia="Calibri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115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образовательной среды;</w:t>
            </w:r>
          </w:p>
          <w:p w:rsidR="004723CF" w:rsidRPr="00115B31" w:rsidRDefault="004723CF" w:rsidP="004723CF">
            <w:pPr>
              <w:pStyle w:val="a8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356E" w:rsidRPr="00115B31" w:rsidRDefault="004300C9" w:rsidP="00905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 8</w:t>
            </w:r>
            <w:r w:rsidRPr="00F96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9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услуг консультационной помощи и психолого-педагогического сопровождения детей и родителей (законных представителей).</w:t>
            </w:r>
          </w:p>
          <w:p w:rsidR="00982187" w:rsidRPr="004300C9" w:rsidRDefault="00982187" w:rsidP="0043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0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части реализации Проекта </w:t>
            </w:r>
            <w:r w:rsidRPr="00430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«Поддержка семей, имеющих детей»:</w:t>
            </w:r>
          </w:p>
          <w:p w:rsidR="00982187" w:rsidRPr="00982187" w:rsidRDefault="00982187" w:rsidP="00972FA6">
            <w:pPr>
              <w:pStyle w:val="a8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Оказание </w:t>
            </w:r>
            <w:r w:rsidRPr="00982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помощи семьям, имеющих детей и не посещающих дошкольное учреждение через работу консультационного пункта</w:t>
            </w:r>
            <w:r w:rsidR="00243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8257B" w:rsidRPr="00D8257B" w:rsidTr="00982187">
        <w:trPr>
          <w:trHeight w:val="4414"/>
        </w:trPr>
        <w:tc>
          <w:tcPr>
            <w:tcW w:w="1985" w:type="dxa"/>
          </w:tcPr>
          <w:p w:rsidR="00D8257B" w:rsidRPr="00D8257B" w:rsidRDefault="004568C1" w:rsidP="00D82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Ожидаемые результаты</w:t>
            </w:r>
          </w:p>
        </w:tc>
        <w:tc>
          <w:tcPr>
            <w:tcW w:w="7796" w:type="dxa"/>
            <w:vAlign w:val="center"/>
          </w:tcPr>
          <w:p w:rsidR="00115B31" w:rsidRDefault="00115B31" w:rsidP="0010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5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Направление «Современная школа»:</w:t>
            </w:r>
          </w:p>
          <w:p w:rsidR="00115B31" w:rsidRPr="00115B31" w:rsidRDefault="001010F5" w:rsidP="002C3F82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доли детей, освоивших общеобразовательную программу дошкольного образования, от общей численности детей в возрасте от 1</w:t>
            </w:r>
            <w:r w:rsidR="0010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Pr="0011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="001052A2" w:rsidRPr="0010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конца образовательных отношений</w:t>
            </w:r>
            <w:r w:rsidRPr="0011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посещающих дошкольную на уровне </w:t>
            </w:r>
            <w:r w:rsidRPr="00381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100%.</w:t>
            </w:r>
            <w:r w:rsidRPr="0011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010F5" w:rsidRDefault="001010F5" w:rsidP="002C3F82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и сохранение численности детей от 1 года до 3 лет. </w:t>
            </w:r>
          </w:p>
          <w:p w:rsidR="009B6B28" w:rsidRPr="003810D5" w:rsidRDefault="009B6B28" w:rsidP="002C3F82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Увеличить долю детей</w:t>
            </w:r>
            <w:r w:rsidR="00381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младших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охваченных ранней коррекционной помощью </w:t>
            </w:r>
            <w:r w:rsidRPr="0038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3810D5" w:rsidRPr="00243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100 </w:t>
            </w:r>
            <w:r w:rsidRPr="00243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  <w:r w:rsidR="0038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6B28" w:rsidRDefault="009B6B28" w:rsidP="002C3F82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доли выпускников абсолютно готовых к обучению в школе на </w:t>
            </w:r>
            <w:r w:rsidR="0080605A" w:rsidRPr="002431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10%</w:t>
            </w:r>
            <w:r w:rsidR="0080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0605A" w:rsidRPr="003810D5" w:rsidRDefault="007F2D6E" w:rsidP="002C3F82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</w:t>
            </w:r>
            <w:r w:rsidR="0080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доли выпу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скников с чистой речью на </w:t>
            </w:r>
            <w:r w:rsidRPr="007F2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80605A" w:rsidRPr="00243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  <w:r w:rsidR="000B0202" w:rsidRPr="0038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07EF" w:rsidRDefault="000B0202" w:rsidP="002C3F82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здоровья воспитанников, снижение заболеваемости на</w:t>
            </w:r>
            <w:r w:rsidR="00FA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4125" w:rsidRPr="00FA4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3%</w:t>
            </w:r>
            <w:r w:rsidR="00FA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B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путем профилактической работы по предупреждению вирусных и простудных заболеваний.</w:t>
            </w:r>
            <w:r w:rsidR="0003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0202" w:rsidRDefault="000307EF" w:rsidP="002C3F82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Оказана психолого-педагогическая поддержка и консультативная помощь родителям детей с нарушениями речи.</w:t>
            </w:r>
          </w:p>
          <w:p w:rsidR="000307EF" w:rsidRPr="000B0202" w:rsidRDefault="000307EF" w:rsidP="002C3F82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и утверждены: - воспитательная компонента и планы воспитательной работы.</w:t>
            </w:r>
          </w:p>
          <w:p w:rsidR="00115B31" w:rsidRDefault="00115B31" w:rsidP="00115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5B31" w:rsidRPr="00115B31" w:rsidRDefault="00115B31" w:rsidP="00115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5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«Успех каждого ребенка</w:t>
            </w:r>
            <w:r w:rsidRPr="0011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»:</w:t>
            </w:r>
          </w:p>
          <w:p w:rsidR="001010F5" w:rsidRPr="00115B31" w:rsidRDefault="001010F5" w:rsidP="002C3F82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доли детей в возрасте 5-8 лет, получающих услуги по дополнительному образованию в общей численности детей данной возрастной группы до </w:t>
            </w:r>
            <w:r w:rsidRPr="002431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80%</w:t>
            </w:r>
            <w:r w:rsidRPr="0011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115B31" w:rsidRPr="00115B31" w:rsidRDefault="001010F5" w:rsidP="002C3F82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</w:t>
            </w:r>
            <w:r w:rsidR="00115B31" w:rsidRPr="0011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оличества программ технической,</w:t>
            </w:r>
            <w:r w:rsidRPr="0011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5B31" w:rsidRPr="0011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естественнонаучной и спортивной</w:t>
            </w:r>
            <w:r w:rsidR="00243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</w:t>
            </w:r>
            <w:r w:rsidRPr="0011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115B31" w:rsidRDefault="001010F5" w:rsidP="002C3F82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Увеличение доли обучающихся - победителей и призеров конкурсов, соревнований, фестивалей различного уровня от общей</w:t>
            </w:r>
            <w:r w:rsidR="00115B31" w:rsidRPr="0011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численности воспитанников на </w:t>
            </w:r>
            <w:r w:rsidR="00115B31" w:rsidRPr="002431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2431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  <w:r w:rsidR="00115B31" w:rsidRPr="002431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11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15B31" w:rsidRPr="00115B31" w:rsidRDefault="00115B31" w:rsidP="002C3F82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доли воспитанников, охваченных дополнительными программами технической, естественнонаучной и спортивной направленности на </w:t>
            </w:r>
            <w:r w:rsidRPr="002431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20%</w:t>
            </w:r>
            <w:r w:rsidRPr="0011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15B31" w:rsidRPr="005A7E67" w:rsidRDefault="00115B31" w:rsidP="002C3F82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Сохранение и увеличение показателя индекса здоровья на </w:t>
            </w:r>
            <w:r w:rsidR="005A7E67" w:rsidRPr="005A7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</w:t>
            </w:r>
            <w:r w:rsidRPr="005A7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%.</w:t>
            </w:r>
          </w:p>
          <w:p w:rsidR="001010F5" w:rsidRPr="002431D4" w:rsidRDefault="009B6B28" w:rsidP="002C3F82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доли детей, принявших участие в городских соревнованиях, направленных на укрепление здоровья, формирование физических и волевых качеств до </w:t>
            </w:r>
            <w:r w:rsidRPr="002431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15%.</w:t>
            </w:r>
          </w:p>
          <w:p w:rsidR="0080605A" w:rsidRPr="009B6B28" w:rsidRDefault="0080605A" w:rsidP="0080605A">
            <w:pPr>
              <w:pStyle w:val="a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5B31" w:rsidRPr="0080605A" w:rsidRDefault="0080605A" w:rsidP="00115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0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Направление «Цифровая образовательная среда»: </w:t>
            </w:r>
          </w:p>
          <w:p w:rsidR="00115B31" w:rsidRPr="0080605A" w:rsidRDefault="0080605A" w:rsidP="002C3F82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1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100%</w:t>
            </w:r>
            <w:r w:rsidRPr="0080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педагогов </w:t>
            </w:r>
            <w:r w:rsidRPr="00806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повысят квалификацию в области </w:t>
            </w:r>
            <w:proofErr w:type="spellStart"/>
            <w:r w:rsidRPr="0080605A">
              <w:rPr>
                <w:rFonts w:ascii="Times New Roman" w:eastAsia="Calibri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806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образовательной среды.</w:t>
            </w:r>
          </w:p>
          <w:p w:rsidR="0080605A" w:rsidRPr="000B0202" w:rsidRDefault="0080605A" w:rsidP="002C3F82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833AC">
              <w:rPr>
                <w:rFonts w:ascii="Times New Roman" w:eastAsia="Calibri" w:hAnsi="Times New Roman" w:cs="Times New Roman"/>
                <w:sz w:val="24"/>
                <w:szCs w:val="24"/>
              </w:rPr>
              <w:t>недрение модели цифровой образовательной среды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B0202" w:rsidRPr="0080605A" w:rsidRDefault="000B0202" w:rsidP="002C3F82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1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50%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педагогов используют в работе дистанционные технологии при реализации основных и дополнительных образовательных программ.</w:t>
            </w:r>
          </w:p>
          <w:p w:rsidR="00115B31" w:rsidRDefault="00115B31" w:rsidP="00115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05A" w:rsidRDefault="0080605A" w:rsidP="0080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0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  <w:r w:rsidRPr="00115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«Учитель будущего»:</w:t>
            </w:r>
          </w:p>
          <w:p w:rsidR="0080605A" w:rsidRPr="0080605A" w:rsidRDefault="001010F5" w:rsidP="002C3F82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педагогических работников, принявших участие в конкурсах профессионального мастерства, от общего количест</w:t>
            </w:r>
            <w:r w:rsidR="00115B31" w:rsidRPr="0080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 педагогических на </w:t>
            </w:r>
            <w:r w:rsidR="00115B31" w:rsidRPr="002431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2431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  <w:r w:rsidRPr="0080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060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1010F5" w:rsidRPr="0080605A" w:rsidRDefault="0080605A" w:rsidP="002C3F82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доли аттестованных педагогов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квалификационные категории на </w:t>
            </w:r>
            <w:r w:rsidRPr="002431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0605A" w:rsidRPr="0080605A" w:rsidRDefault="0080605A" w:rsidP="0080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0605A" w:rsidRDefault="0080605A" w:rsidP="0080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0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Направление «</w:t>
            </w:r>
            <w:r w:rsidRPr="00115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Социальная активность»:</w:t>
            </w:r>
          </w:p>
          <w:p w:rsidR="001010F5" w:rsidRPr="0080605A" w:rsidRDefault="00115B31" w:rsidP="002C3F82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</w:t>
            </w:r>
            <w:r w:rsidR="001010F5" w:rsidRPr="0080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доли воспитанников, вовлеченных в мероприятия, направленные на духовно- н</w:t>
            </w:r>
            <w:r w:rsidRPr="0080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равственное воспитание до</w:t>
            </w:r>
            <w:r w:rsidR="001010F5" w:rsidRPr="0080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10F5" w:rsidRPr="007A0E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100%</w:t>
            </w:r>
            <w:r w:rsidR="001010F5" w:rsidRPr="0080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982187" w:rsidRPr="00982187" w:rsidRDefault="00115B31" w:rsidP="002C3F82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количества </w:t>
            </w:r>
            <w:r w:rsidR="001010F5" w:rsidRPr="00FF5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трудоустройства несовершеннолетних детей в летний период. </w:t>
            </w:r>
          </w:p>
          <w:p w:rsidR="00982187" w:rsidRPr="00982187" w:rsidRDefault="00982187" w:rsidP="00982187">
            <w:pPr>
              <w:pStyle w:val="a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187" w:rsidRDefault="00982187" w:rsidP="00982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 </w:t>
            </w:r>
            <w:r w:rsidRPr="00982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«Поддержка семей, имеющих детей»:</w:t>
            </w:r>
          </w:p>
          <w:p w:rsidR="00AC6085" w:rsidRPr="001010F5" w:rsidRDefault="00982187" w:rsidP="002C3F82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2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и оказание помощи семьям, имеющих детей и не посещающих дошкольное учреждение через работу консультационного пункта не менее </w:t>
            </w:r>
            <w:r w:rsidRPr="007A0E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  <w:r w:rsidRPr="00982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обращений. </w:t>
            </w:r>
          </w:p>
        </w:tc>
      </w:tr>
      <w:tr w:rsidR="006F6A38" w:rsidRPr="00D8257B" w:rsidTr="00242DAB">
        <w:tc>
          <w:tcPr>
            <w:tcW w:w="1985" w:type="dxa"/>
          </w:tcPr>
          <w:p w:rsidR="006F6A38" w:rsidRDefault="006F6A38" w:rsidP="00D82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Порядок управления реализацией Программы развития</w:t>
            </w:r>
          </w:p>
        </w:tc>
        <w:tc>
          <w:tcPr>
            <w:tcW w:w="7796" w:type="dxa"/>
          </w:tcPr>
          <w:p w:rsidR="006C3536" w:rsidRPr="00D8257B" w:rsidRDefault="00242DAB" w:rsidP="00242D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Текущее управление реализацией Программы развития осуществляется</w:t>
            </w:r>
            <w:r w:rsidR="006C3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администрацией МАДОУ города Нижневартовска </w:t>
            </w:r>
            <w:r w:rsidR="006C3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 №66 «</w:t>
            </w:r>
            <w:proofErr w:type="spellStart"/>
            <w:r w:rsidR="006C3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Забавушка</w:t>
            </w:r>
            <w:proofErr w:type="spellEnd"/>
            <w:r w:rsidR="006C3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 Внесение дополнений и изменений в программу развития производится по приказу заведующего образовательной организации.</w:t>
            </w:r>
          </w:p>
        </w:tc>
      </w:tr>
      <w:tr w:rsidR="006F6A38" w:rsidRPr="00D8257B" w:rsidTr="00242DAB">
        <w:tc>
          <w:tcPr>
            <w:tcW w:w="1985" w:type="dxa"/>
          </w:tcPr>
          <w:p w:rsidR="006F6A38" w:rsidRDefault="006F6A38" w:rsidP="00D82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мониторинга реализации Программы развития</w:t>
            </w:r>
          </w:p>
        </w:tc>
        <w:tc>
          <w:tcPr>
            <w:tcW w:w="7796" w:type="dxa"/>
          </w:tcPr>
          <w:p w:rsidR="006F6A38" w:rsidRPr="00D8257B" w:rsidRDefault="006C3536" w:rsidP="006C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Внутренний мониторинг осуществляется ежегодно в мае. Форма предоставления – аналитический отчет о результатах реализации программы развития.</w:t>
            </w:r>
          </w:p>
        </w:tc>
      </w:tr>
      <w:tr w:rsidR="00806ACC" w:rsidRPr="00D8257B" w:rsidTr="00242DAB">
        <w:tc>
          <w:tcPr>
            <w:tcW w:w="1985" w:type="dxa"/>
          </w:tcPr>
          <w:p w:rsidR="00806ACC" w:rsidRPr="00806ACC" w:rsidRDefault="00806ACC" w:rsidP="00806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C">
              <w:rPr>
                <w:rFonts w:ascii="Times New Roman" w:hAnsi="Times New Roman" w:cs="Times New Roman"/>
                <w:b/>
                <w:sz w:val="24"/>
                <w:szCs w:val="24"/>
              </w:rPr>
              <w:t>Механиз</w:t>
            </w:r>
            <w:r w:rsidR="00C713A8">
              <w:rPr>
                <w:rFonts w:ascii="Times New Roman" w:hAnsi="Times New Roman" w:cs="Times New Roman"/>
                <w:b/>
                <w:sz w:val="24"/>
                <w:szCs w:val="24"/>
              </w:rPr>
              <w:t>м реализации Программы развития</w:t>
            </w:r>
          </w:p>
          <w:p w:rsidR="00806ACC" w:rsidRDefault="00806ACC" w:rsidP="00D82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06ACC" w:rsidRPr="00806ACC" w:rsidRDefault="00806ACC" w:rsidP="00806AC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C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ФГОС дошкольного образования.</w:t>
            </w:r>
          </w:p>
          <w:p w:rsidR="00806ACC" w:rsidRPr="00806ACC" w:rsidRDefault="00806ACC" w:rsidP="00806AC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образовательных, </w:t>
            </w:r>
            <w:proofErr w:type="spellStart"/>
            <w:r w:rsidRPr="00806ACC">
              <w:rPr>
                <w:rFonts w:ascii="Times New Roman" w:hAnsi="Times New Roman" w:cs="Times New Roman"/>
                <w:sz w:val="24"/>
                <w:szCs w:val="24"/>
              </w:rPr>
              <w:t>здоровьеформирующих</w:t>
            </w:r>
            <w:proofErr w:type="spellEnd"/>
            <w:r w:rsidRPr="00806ACC">
              <w:rPr>
                <w:rFonts w:ascii="Times New Roman" w:hAnsi="Times New Roman" w:cs="Times New Roman"/>
                <w:sz w:val="24"/>
                <w:szCs w:val="24"/>
              </w:rPr>
              <w:t xml:space="preserve"> и коррекционно-развивающих услуг в учреждении, с учетом возрастных и индивидуальных особенностей детей.</w:t>
            </w:r>
          </w:p>
          <w:p w:rsidR="00806ACC" w:rsidRPr="00806ACC" w:rsidRDefault="00806ACC" w:rsidP="00806AC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доступности дошкольного образования, равных стартовых возможностей каждому ребенку дошкольного возраста с учетом потребностей и возможностей социума.</w:t>
            </w:r>
          </w:p>
          <w:p w:rsidR="00806ACC" w:rsidRDefault="00806ACC" w:rsidP="00806AC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72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ACC">
              <w:rPr>
                <w:rFonts w:ascii="Times New Roman" w:hAnsi="Times New Roman" w:cs="Times New Roman"/>
                <w:sz w:val="24"/>
                <w:szCs w:val="24"/>
              </w:rPr>
              <w:t>Модернизация системы управления образовательной, инновационной и финансово-экономической деятельности образовательной организации.</w:t>
            </w:r>
          </w:p>
        </w:tc>
      </w:tr>
    </w:tbl>
    <w:p w:rsidR="00D8257B" w:rsidRDefault="00D8257B" w:rsidP="00D8257B">
      <w:pPr>
        <w:spacing w:after="200" w:line="276" w:lineRule="auto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</w:p>
    <w:p w:rsidR="00597B9F" w:rsidRDefault="00597B9F" w:rsidP="0059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597B9F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Введение</w:t>
      </w:r>
    </w:p>
    <w:p w:rsidR="000D2330" w:rsidRDefault="000D2330" w:rsidP="0059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</w:p>
    <w:p w:rsidR="000D2330" w:rsidRPr="000D2330" w:rsidRDefault="000D2330" w:rsidP="000D23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D2330">
        <w:rPr>
          <w:rFonts w:ascii="Times New Roman" w:eastAsia="Calibri" w:hAnsi="Times New Roman" w:cs="Times New Roman"/>
          <w:sz w:val="24"/>
          <w:szCs w:val="24"/>
        </w:rPr>
        <w:t xml:space="preserve">Программа развития </w:t>
      </w:r>
      <w:r w:rsidR="006F20C2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C713A8">
        <w:rPr>
          <w:rFonts w:ascii="Times New Roman" w:eastAsia="Calibri" w:hAnsi="Times New Roman" w:cs="Times New Roman"/>
          <w:b/>
          <w:sz w:val="24"/>
          <w:szCs w:val="24"/>
        </w:rPr>
        <w:t>2021-2025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годы </w:t>
      </w:r>
      <w:r w:rsidRPr="000D2330">
        <w:rPr>
          <w:rFonts w:ascii="Times New Roman" w:eastAsia="Calibri" w:hAnsi="Times New Roman" w:cs="Times New Roman"/>
          <w:sz w:val="24"/>
          <w:szCs w:val="24"/>
        </w:rPr>
        <w:t>определяет приоритетные направления деятельности муниципального автономного дошкольного образовательного учреждения города Нижневартовска детского сада №66 «</w:t>
      </w:r>
      <w:proofErr w:type="spellStart"/>
      <w:r w:rsidRPr="000D2330">
        <w:rPr>
          <w:rFonts w:ascii="Times New Roman" w:eastAsia="Calibri" w:hAnsi="Times New Roman" w:cs="Times New Roman"/>
          <w:sz w:val="24"/>
          <w:szCs w:val="24"/>
        </w:rPr>
        <w:t>Забавушка</w:t>
      </w:r>
      <w:proofErr w:type="spellEnd"/>
      <w:r w:rsidRPr="000D2330">
        <w:rPr>
          <w:rFonts w:ascii="Times New Roman" w:eastAsia="Calibri" w:hAnsi="Times New Roman" w:cs="Times New Roman"/>
          <w:sz w:val="24"/>
          <w:szCs w:val="24"/>
        </w:rPr>
        <w:t>» в соответствии с требованиями федеральных и региональных нормативных правовых актов в сфере образования.</w:t>
      </w:r>
    </w:p>
    <w:p w:rsidR="000D2330" w:rsidRPr="000D2330" w:rsidRDefault="000D2330" w:rsidP="000D23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30">
        <w:rPr>
          <w:rFonts w:ascii="Times New Roman" w:eastAsia="Calibri" w:hAnsi="Times New Roman" w:cs="Times New Roman"/>
          <w:sz w:val="24"/>
          <w:szCs w:val="24"/>
        </w:rPr>
        <w:t>Программа является преемственной по отношению к Программе развития МАДОУ ДС №66 «</w:t>
      </w:r>
      <w:proofErr w:type="spellStart"/>
      <w:r w:rsidRPr="000D2330">
        <w:rPr>
          <w:rFonts w:ascii="Times New Roman" w:eastAsia="Calibri" w:hAnsi="Times New Roman" w:cs="Times New Roman"/>
          <w:sz w:val="24"/>
          <w:szCs w:val="24"/>
        </w:rPr>
        <w:t>Забавушка</w:t>
      </w:r>
      <w:proofErr w:type="spellEnd"/>
      <w:r w:rsidRPr="000D2330">
        <w:rPr>
          <w:rFonts w:ascii="Times New Roman" w:eastAsia="Calibri" w:hAnsi="Times New Roman" w:cs="Times New Roman"/>
          <w:sz w:val="24"/>
          <w:szCs w:val="24"/>
        </w:rPr>
        <w:t>» на 2015-2020 годы, в результате реализации которой в образовательной организации достигнуты устойчивые позитивные результаты.</w:t>
      </w:r>
    </w:p>
    <w:p w:rsidR="000D2330" w:rsidRPr="000D2330" w:rsidRDefault="000D2330" w:rsidP="000D23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30">
        <w:rPr>
          <w:rFonts w:ascii="Times New Roman" w:eastAsia="Calibri" w:hAnsi="Times New Roman" w:cs="Times New Roman"/>
          <w:sz w:val="24"/>
          <w:szCs w:val="24"/>
        </w:rPr>
        <w:t>Образовательная организация предоставляет потребителям широкий спектр образовательных услуг в соответствии с социальным заказом, реализуются меры, направленные на повышение доступности и качества образования.</w:t>
      </w:r>
    </w:p>
    <w:p w:rsidR="000D2330" w:rsidRPr="000D2330" w:rsidRDefault="000D2330" w:rsidP="000D23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30">
        <w:rPr>
          <w:rFonts w:ascii="Times New Roman" w:eastAsia="Calibri" w:hAnsi="Times New Roman" w:cs="Times New Roman"/>
          <w:sz w:val="24"/>
          <w:szCs w:val="24"/>
        </w:rPr>
        <w:t xml:space="preserve">Вместе с тем в ходе разработки Программы был проведен анализ текущего состояния муниципального автономного дошкольного образовательного учреждения, определены направления для дальнейшего развития. </w:t>
      </w:r>
    </w:p>
    <w:p w:rsidR="000D2330" w:rsidRPr="000D2330" w:rsidRDefault="000D2330" w:rsidP="000D23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30">
        <w:rPr>
          <w:rFonts w:ascii="Times New Roman" w:eastAsia="Calibri" w:hAnsi="Times New Roman" w:cs="Times New Roman"/>
          <w:sz w:val="24"/>
          <w:szCs w:val="24"/>
        </w:rPr>
        <w:t xml:space="preserve">Программа как организационно-управленческий документ обеспечивает взаимосвязь цели и задач с </w:t>
      </w:r>
      <w:r w:rsidR="006F20C2">
        <w:rPr>
          <w:rFonts w:ascii="Times New Roman" w:eastAsia="Calibri" w:hAnsi="Times New Roman" w:cs="Times New Roman"/>
          <w:sz w:val="24"/>
          <w:szCs w:val="24"/>
        </w:rPr>
        <w:t>ресурсным обеспечением</w:t>
      </w:r>
      <w:r w:rsidRPr="000D2330">
        <w:rPr>
          <w:rFonts w:ascii="Times New Roman" w:eastAsia="Calibri" w:hAnsi="Times New Roman" w:cs="Times New Roman"/>
          <w:sz w:val="24"/>
          <w:szCs w:val="24"/>
        </w:rPr>
        <w:t xml:space="preserve">, а также согласованность действий всех участников образовательных отношений в реализации программных мероприятий в соответствии с установленными показателями эффективности </w:t>
      </w:r>
      <w:r w:rsidR="006F20C2">
        <w:rPr>
          <w:rFonts w:ascii="Times New Roman" w:eastAsia="Calibri" w:hAnsi="Times New Roman" w:cs="Times New Roman"/>
          <w:sz w:val="24"/>
          <w:szCs w:val="24"/>
        </w:rPr>
        <w:t xml:space="preserve">реализации </w:t>
      </w:r>
      <w:r w:rsidRPr="000D2330">
        <w:rPr>
          <w:rFonts w:ascii="Times New Roman" w:eastAsia="Calibri" w:hAnsi="Times New Roman" w:cs="Times New Roman"/>
          <w:sz w:val="24"/>
          <w:szCs w:val="24"/>
        </w:rPr>
        <w:t>Программы.</w:t>
      </w:r>
    </w:p>
    <w:p w:rsidR="00597B9F" w:rsidRDefault="00597B9F" w:rsidP="0059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</w:p>
    <w:p w:rsidR="00597B9F" w:rsidRDefault="00597B9F" w:rsidP="0059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 xml:space="preserve">Раздел I </w:t>
      </w:r>
    </w:p>
    <w:p w:rsidR="00884069" w:rsidRDefault="00884069" w:rsidP="0059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B9F" w:rsidRPr="00884069" w:rsidRDefault="00884069" w:rsidP="00787980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потенциала МАДОУ ДС № 66</w:t>
      </w:r>
      <w:r w:rsidR="000D2330" w:rsidRPr="00884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="000D2330" w:rsidRPr="00884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Забавушка</w:t>
      </w:r>
      <w:proofErr w:type="spellEnd"/>
      <w:r w:rsidR="000D2330" w:rsidRPr="00884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84069" w:rsidRPr="00884069" w:rsidRDefault="00884069" w:rsidP="00884069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</w:p>
    <w:p w:rsidR="006F6A38" w:rsidRPr="00884069" w:rsidRDefault="00643B02" w:rsidP="00787980">
      <w:pPr>
        <w:pStyle w:val="a8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069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  <w:r w:rsidRPr="00884069">
        <w:rPr>
          <w:rFonts w:ascii="Times New Roman" w:hAnsi="Times New Roman" w:cs="Times New Roman"/>
          <w:sz w:val="24"/>
          <w:szCs w:val="24"/>
        </w:rPr>
        <w:t>.</w:t>
      </w:r>
    </w:p>
    <w:p w:rsidR="006F6A38" w:rsidRDefault="006F20C2" w:rsidP="006F20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-46"/>
        <w:tblW w:w="9475" w:type="dxa"/>
        <w:tblBorders>
          <w:top w:val="single" w:sz="18" w:space="0" w:color="538135" w:themeColor="accent6" w:themeShade="BF"/>
          <w:left w:val="single" w:sz="18" w:space="0" w:color="538135" w:themeColor="accent6" w:themeShade="BF"/>
          <w:bottom w:val="single" w:sz="18" w:space="0" w:color="538135" w:themeColor="accent6" w:themeShade="BF"/>
          <w:right w:val="single" w:sz="18" w:space="0" w:color="538135" w:themeColor="accent6" w:themeShade="BF"/>
          <w:insideH w:val="single" w:sz="18" w:space="0" w:color="538135" w:themeColor="accent6" w:themeShade="BF"/>
          <w:insideV w:val="single" w:sz="18" w:space="0" w:color="538135" w:themeColor="accent6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12"/>
        <w:gridCol w:w="6563"/>
      </w:tblGrid>
      <w:tr w:rsidR="000A1EE3" w:rsidRPr="000A1EE3" w:rsidTr="00BB57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0A1EE3" w:rsidRPr="000A1EE3" w:rsidRDefault="000A1EE3" w:rsidP="000A1EE3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r w:rsidRPr="000A1E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Официальное наименование учреждения</w:t>
            </w:r>
          </w:p>
        </w:tc>
        <w:tc>
          <w:tcPr>
            <w:tcW w:w="65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A1EE3" w:rsidRPr="000A1EE3" w:rsidRDefault="000A1EE3" w:rsidP="000A1EE3">
            <w:pPr>
              <w:tabs>
                <w:tab w:val="left" w:pos="709"/>
              </w:tabs>
              <w:ind w:firstLine="2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r w:rsidRPr="000A1EE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 w:bidi="ru-RU"/>
              </w:rPr>
              <w:t>полное:</w:t>
            </w:r>
          </w:p>
          <w:p w:rsidR="000A1EE3" w:rsidRPr="000A1EE3" w:rsidRDefault="000A1EE3" w:rsidP="000A1EE3">
            <w:pPr>
              <w:tabs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r w:rsidRPr="000A1E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муниципальное автономное дошкольное образовательное учреждение города Нижневартовска детский сад № 66 «</w:t>
            </w:r>
            <w:proofErr w:type="spellStart"/>
            <w:r w:rsidRPr="000A1E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Забавушка</w:t>
            </w:r>
            <w:proofErr w:type="spellEnd"/>
            <w:r w:rsidRPr="000A1E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»;</w:t>
            </w:r>
          </w:p>
          <w:p w:rsidR="000A1EE3" w:rsidRPr="000A1EE3" w:rsidRDefault="000A1EE3" w:rsidP="000A1EE3">
            <w:pPr>
              <w:tabs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r w:rsidRPr="000A1EE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 w:bidi="ru-RU"/>
              </w:rPr>
              <w:t>сокращенное:</w:t>
            </w:r>
          </w:p>
          <w:p w:rsidR="000A1EE3" w:rsidRPr="000A1EE3" w:rsidRDefault="000A1EE3" w:rsidP="000A1EE3">
            <w:pPr>
              <w:tabs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r w:rsidRPr="000A1E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МАДОУ города Нижневартовска ДС № 66 «</w:t>
            </w:r>
            <w:proofErr w:type="spellStart"/>
            <w:r w:rsidRPr="000A1E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Забавушка</w:t>
            </w:r>
            <w:proofErr w:type="spellEnd"/>
            <w:r w:rsidRPr="000A1E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».</w:t>
            </w:r>
          </w:p>
        </w:tc>
      </w:tr>
      <w:tr w:rsidR="00B10AEF" w:rsidRPr="000A1EE3" w:rsidTr="00BB5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dxa"/>
            <w:shd w:val="clear" w:color="auto" w:fill="FFFFFF" w:themeFill="background1"/>
          </w:tcPr>
          <w:p w:rsidR="00B10AEF" w:rsidRPr="000A1EE3" w:rsidRDefault="00B10AEF" w:rsidP="000A1EE3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Правоустанавливающие документы</w:t>
            </w:r>
          </w:p>
        </w:tc>
        <w:tc>
          <w:tcPr>
            <w:tcW w:w="6563" w:type="dxa"/>
            <w:shd w:val="clear" w:color="auto" w:fill="FFFFFF" w:themeFill="background1"/>
          </w:tcPr>
          <w:p w:rsidR="00B10AEF" w:rsidRPr="00B10AEF" w:rsidRDefault="00B10AEF" w:rsidP="00787980">
            <w:pPr>
              <w:pStyle w:val="a8"/>
              <w:numPr>
                <w:ilvl w:val="0"/>
                <w:numId w:val="2"/>
              </w:numPr>
              <w:tabs>
                <w:tab w:val="left" w:pos="709"/>
              </w:tabs>
              <w:ind w:left="357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1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Устав МАДОУ</w:t>
            </w:r>
          </w:p>
          <w:p w:rsidR="00B10AEF" w:rsidRPr="00B10AEF" w:rsidRDefault="00B10AEF" w:rsidP="00787980">
            <w:pPr>
              <w:pStyle w:val="a8"/>
              <w:numPr>
                <w:ilvl w:val="0"/>
                <w:numId w:val="2"/>
              </w:numPr>
              <w:tabs>
                <w:tab w:val="left" w:pos="709"/>
              </w:tabs>
              <w:ind w:left="35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1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Лицензия на образовательную деятельность </w:t>
            </w:r>
            <w:r w:rsidRPr="00B10AE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 1679 от 30.09.2014 г., выданная службой по контролю и надзору в сфере образования ХМАО – Югры, серия 86ЛО1 № 000885, срок действия: бессрочно.</w:t>
            </w:r>
          </w:p>
          <w:p w:rsidR="00B10AEF" w:rsidRPr="00B10AEF" w:rsidRDefault="00B10AEF" w:rsidP="00787980">
            <w:pPr>
              <w:pStyle w:val="a8"/>
              <w:numPr>
                <w:ilvl w:val="0"/>
                <w:numId w:val="2"/>
              </w:numPr>
              <w:tabs>
                <w:tab w:val="left" w:pos="709"/>
              </w:tabs>
              <w:ind w:left="35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0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Приложение № 1 к лицензии на осуществление образовательной деятельности от 30.09.2014 г. № 1679</w:t>
            </w:r>
            <w:r w:rsidR="0029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.</w:t>
            </w:r>
          </w:p>
          <w:p w:rsidR="00B10AEF" w:rsidRPr="00297234" w:rsidRDefault="00B10AEF" w:rsidP="00787980">
            <w:pPr>
              <w:pStyle w:val="a8"/>
              <w:numPr>
                <w:ilvl w:val="0"/>
                <w:numId w:val="2"/>
              </w:numPr>
              <w:tabs>
                <w:tab w:val="left" w:pos="709"/>
              </w:tabs>
              <w:adjustRightInd w:val="0"/>
              <w:ind w:left="35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Приложение № 72 к лицензии на осуществление медицинской деятельности</w:t>
            </w:r>
            <w:r w:rsidR="002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 ЛО-86-01-02815 от 24.08.2017</w:t>
            </w:r>
            <w:r w:rsidR="002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B10AEF" w:rsidRPr="00B10AEF" w:rsidRDefault="00B10AEF" w:rsidP="00787980">
            <w:pPr>
              <w:pStyle w:val="a8"/>
              <w:numPr>
                <w:ilvl w:val="0"/>
                <w:numId w:val="2"/>
              </w:numPr>
              <w:tabs>
                <w:tab w:val="left" w:pos="709"/>
              </w:tabs>
              <w:adjustRightInd w:val="0"/>
              <w:ind w:left="35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Свидетельство о постановке на учет российской организации в налоговом органе по месту нахождения на территории РФ Серия 86№ 002334671 от 06.01.1998</w:t>
            </w:r>
            <w:r w:rsidR="002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B10AEF" w:rsidRPr="00B10AEF" w:rsidRDefault="00B10AEF" w:rsidP="00787980">
            <w:pPr>
              <w:pStyle w:val="a8"/>
              <w:numPr>
                <w:ilvl w:val="0"/>
                <w:numId w:val="2"/>
              </w:numPr>
              <w:tabs>
                <w:tab w:val="left" w:pos="709"/>
              </w:tabs>
              <w:adjustRightInd w:val="0"/>
              <w:ind w:left="35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Выписка из единого государственного реестра недвижимости о кадастровой стоимости объекта недвижимости № КУВИ- 001/2019-30278349</w:t>
            </w:r>
            <w:r w:rsidR="002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B10AEF" w:rsidRPr="00B10AEF" w:rsidRDefault="00B10AEF" w:rsidP="00787980">
            <w:pPr>
              <w:pStyle w:val="a8"/>
              <w:numPr>
                <w:ilvl w:val="0"/>
                <w:numId w:val="2"/>
              </w:numPr>
              <w:tabs>
                <w:tab w:val="left" w:pos="709"/>
              </w:tabs>
              <w:adjustRightInd w:val="0"/>
              <w:ind w:left="35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1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Выписка из единого государственного реестра юридических лиц от 01.11.2019</w:t>
            </w:r>
            <w:r w:rsidR="002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B1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B10AEF" w:rsidRPr="00297234" w:rsidRDefault="00B10AEF" w:rsidP="00787980">
            <w:pPr>
              <w:pStyle w:val="a8"/>
              <w:numPr>
                <w:ilvl w:val="0"/>
                <w:numId w:val="2"/>
              </w:numPr>
              <w:tabs>
                <w:tab w:val="left" w:pos="709"/>
              </w:tabs>
              <w:adjustRightInd w:val="0"/>
              <w:ind w:left="35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Свидетельство о государственной регистрации права (детский сад)</w:t>
            </w:r>
            <w:r w:rsidR="002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86-АБ-871171 от 11.09.2014</w:t>
            </w:r>
            <w:r w:rsidR="002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B10AEF" w:rsidRPr="00297234" w:rsidRDefault="00B10AEF" w:rsidP="00787980">
            <w:pPr>
              <w:pStyle w:val="a8"/>
              <w:numPr>
                <w:ilvl w:val="0"/>
                <w:numId w:val="2"/>
              </w:numPr>
              <w:tabs>
                <w:tab w:val="left" w:pos="709"/>
              </w:tabs>
              <w:adjustRightInd w:val="0"/>
              <w:ind w:left="35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Свидетельство о государственной регистрации права (хозяйственная постройка)</w:t>
            </w:r>
            <w:r w:rsidR="002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86-АБ-871043 11.09.2014</w:t>
            </w:r>
            <w:r w:rsidR="002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B10AEF" w:rsidRPr="00B10AEF" w:rsidRDefault="00B10AEF" w:rsidP="00787980">
            <w:pPr>
              <w:pStyle w:val="a8"/>
              <w:numPr>
                <w:ilvl w:val="0"/>
                <w:numId w:val="2"/>
              </w:numPr>
              <w:tabs>
                <w:tab w:val="left" w:pos="709"/>
              </w:tabs>
              <w:ind w:left="357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B1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Свидетельство о государственной регистрации права</w:t>
            </w:r>
            <w:r w:rsidRPr="00B10AE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(земельный участок) 86-АБ-871042  11.09.2014</w:t>
            </w:r>
            <w:r w:rsidR="002972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</w:tr>
      <w:tr w:rsidR="000A1EE3" w:rsidRPr="000A1EE3" w:rsidTr="00BB574F">
        <w:trPr>
          <w:trHeight w:val="1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dxa"/>
            <w:shd w:val="clear" w:color="auto" w:fill="FFFFFF" w:themeFill="background1"/>
          </w:tcPr>
          <w:p w:rsidR="000A1EE3" w:rsidRPr="000A1EE3" w:rsidRDefault="000A1EE3" w:rsidP="000A1EE3">
            <w:pPr>
              <w:widowControl w:val="0"/>
              <w:tabs>
                <w:tab w:val="left" w:pos="709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A1E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Место нахождения (юридический и фактический адрес)</w:t>
            </w:r>
          </w:p>
        </w:tc>
        <w:tc>
          <w:tcPr>
            <w:tcW w:w="6563" w:type="dxa"/>
            <w:shd w:val="clear" w:color="auto" w:fill="FFFFFF" w:themeFill="background1"/>
          </w:tcPr>
          <w:p w:rsidR="000A1EE3" w:rsidRPr="000A1EE3" w:rsidRDefault="000A1EE3" w:rsidP="000A1EE3">
            <w:pPr>
              <w:tabs>
                <w:tab w:val="left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A1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Юридический адрес:</w:t>
            </w:r>
            <w:r w:rsidRPr="000A1E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628617, Российская Федерация, Ханты-Мансийский автономный округ - Югра, город Нижневартовск, ул. Пермская, дом 11.</w:t>
            </w:r>
          </w:p>
          <w:p w:rsidR="000A1EE3" w:rsidRPr="000A1EE3" w:rsidRDefault="000A1EE3" w:rsidP="000A1EE3">
            <w:pPr>
              <w:tabs>
                <w:tab w:val="left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A1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Фактический адрес:</w:t>
            </w:r>
            <w:r w:rsidRPr="000A1E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628617, Российская Федерация, Ханты-Мансийский автономный округ - Югра, город Нижневартовск, ул. Пермская, дом 11. </w:t>
            </w:r>
          </w:p>
        </w:tc>
      </w:tr>
      <w:tr w:rsidR="000A1EE3" w:rsidRPr="000A1EE3" w:rsidTr="00BB5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dxa"/>
            <w:shd w:val="clear" w:color="auto" w:fill="FFFFFF" w:themeFill="background1"/>
          </w:tcPr>
          <w:p w:rsidR="000A1EE3" w:rsidRPr="000A1EE3" w:rsidRDefault="000A1EE3" w:rsidP="000A1EE3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A1E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Организационно-правовая форма</w:t>
            </w:r>
          </w:p>
        </w:tc>
        <w:tc>
          <w:tcPr>
            <w:tcW w:w="6563" w:type="dxa"/>
            <w:shd w:val="clear" w:color="auto" w:fill="FFFFFF" w:themeFill="background1"/>
          </w:tcPr>
          <w:p w:rsidR="000A1EE3" w:rsidRPr="000A1EE3" w:rsidRDefault="000A1EE3" w:rsidP="000A1EE3">
            <w:pPr>
              <w:tabs>
                <w:tab w:val="left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A1E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Муниципальное учреждение.</w:t>
            </w:r>
          </w:p>
        </w:tc>
      </w:tr>
      <w:tr w:rsidR="000A1EE3" w:rsidRPr="000A1EE3" w:rsidTr="00BB574F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dxa"/>
            <w:shd w:val="clear" w:color="auto" w:fill="FFFFFF" w:themeFill="background1"/>
          </w:tcPr>
          <w:p w:rsidR="000A1EE3" w:rsidRPr="000A1EE3" w:rsidRDefault="000A1EE3" w:rsidP="000A1EE3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A1E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Тип организации</w:t>
            </w:r>
          </w:p>
        </w:tc>
        <w:tc>
          <w:tcPr>
            <w:tcW w:w="6563" w:type="dxa"/>
            <w:shd w:val="clear" w:color="auto" w:fill="FFFFFF" w:themeFill="background1"/>
          </w:tcPr>
          <w:p w:rsidR="000A1EE3" w:rsidRPr="000A1EE3" w:rsidRDefault="000A1EE3" w:rsidP="000A1EE3">
            <w:pPr>
              <w:widowControl w:val="0"/>
              <w:tabs>
                <w:tab w:val="left" w:pos="709"/>
              </w:tabs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A1E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Автономная дошкольная образовательная организация </w:t>
            </w:r>
          </w:p>
        </w:tc>
      </w:tr>
      <w:tr w:rsidR="000A1EE3" w:rsidRPr="000A1EE3" w:rsidTr="00BB5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dxa"/>
            <w:shd w:val="clear" w:color="auto" w:fill="FFFFFF" w:themeFill="background1"/>
          </w:tcPr>
          <w:p w:rsidR="000A1EE3" w:rsidRPr="000A1EE3" w:rsidRDefault="000A1EE3" w:rsidP="000A1EE3">
            <w:pPr>
              <w:widowControl w:val="0"/>
              <w:tabs>
                <w:tab w:val="left" w:pos="709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A1E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Учредитель, собственник закрепленного за учреждением имущества</w:t>
            </w:r>
          </w:p>
        </w:tc>
        <w:tc>
          <w:tcPr>
            <w:tcW w:w="6563" w:type="dxa"/>
            <w:shd w:val="clear" w:color="auto" w:fill="FFFFFF" w:themeFill="background1"/>
          </w:tcPr>
          <w:p w:rsidR="000A1EE3" w:rsidRPr="000A1EE3" w:rsidRDefault="000A1EE3" w:rsidP="000A1EE3">
            <w:pPr>
              <w:widowControl w:val="0"/>
              <w:tabs>
                <w:tab w:val="left" w:pos="709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A1E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Муниципальное образование город Нижневартовск.</w:t>
            </w:r>
          </w:p>
        </w:tc>
      </w:tr>
      <w:tr w:rsidR="000A1EE3" w:rsidRPr="000A1EE3" w:rsidTr="00BB57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dxa"/>
            <w:shd w:val="clear" w:color="auto" w:fill="FFFFFF" w:themeFill="background1"/>
          </w:tcPr>
          <w:p w:rsidR="000A1EE3" w:rsidRPr="000A1EE3" w:rsidRDefault="000A1EE3" w:rsidP="000A1EE3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A1E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Функции и полномочия учредителя</w:t>
            </w:r>
          </w:p>
        </w:tc>
        <w:tc>
          <w:tcPr>
            <w:tcW w:w="6563" w:type="dxa"/>
            <w:shd w:val="clear" w:color="auto" w:fill="FFFFFF" w:themeFill="background1"/>
          </w:tcPr>
          <w:p w:rsidR="000A1EE3" w:rsidRPr="000A1EE3" w:rsidRDefault="000A1EE3" w:rsidP="000A1EE3">
            <w:pPr>
              <w:tabs>
                <w:tab w:val="left" w:pos="709"/>
              </w:tabs>
              <w:ind w:right="232" w:firstLine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A1E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 имени муниципального образования города окружного значения Нижневартовск в установленном администрацией города порядке осуществляет отдел образования администрации города Нижневартовска.</w:t>
            </w:r>
          </w:p>
        </w:tc>
      </w:tr>
      <w:tr w:rsidR="000A1EE3" w:rsidRPr="000A1EE3" w:rsidTr="00BB5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dxa"/>
            <w:shd w:val="clear" w:color="auto" w:fill="FFFFFF" w:themeFill="background1"/>
          </w:tcPr>
          <w:p w:rsidR="000A1EE3" w:rsidRPr="000A1EE3" w:rsidRDefault="000A1EE3" w:rsidP="000A1EE3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A1E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Функции и полномочия собственника имущества учреждения</w:t>
            </w:r>
          </w:p>
        </w:tc>
        <w:tc>
          <w:tcPr>
            <w:tcW w:w="6563" w:type="dxa"/>
            <w:shd w:val="clear" w:color="auto" w:fill="FFFFFF" w:themeFill="background1"/>
          </w:tcPr>
          <w:p w:rsidR="000A1EE3" w:rsidRPr="000A1EE3" w:rsidRDefault="000A1EE3" w:rsidP="000A1EE3">
            <w:pPr>
              <w:tabs>
                <w:tab w:val="left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A1E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Осуществляет Комитет по управлению имуществом администрации города Нижневартовска Тюменской области ХМАО-Югры.</w:t>
            </w:r>
          </w:p>
        </w:tc>
      </w:tr>
      <w:tr w:rsidR="000A1EE3" w:rsidRPr="000A1EE3" w:rsidTr="00BB574F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dxa"/>
            <w:shd w:val="clear" w:color="auto" w:fill="FFFFFF" w:themeFill="background1"/>
          </w:tcPr>
          <w:p w:rsidR="000A1EE3" w:rsidRPr="000A1EE3" w:rsidRDefault="000A1EE3" w:rsidP="000A1EE3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A1E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Официальный сайт МАДОУ</w:t>
            </w:r>
          </w:p>
        </w:tc>
        <w:tc>
          <w:tcPr>
            <w:tcW w:w="6563" w:type="dxa"/>
            <w:shd w:val="clear" w:color="auto" w:fill="FFFFFF" w:themeFill="background1"/>
          </w:tcPr>
          <w:p w:rsidR="000A1EE3" w:rsidRPr="000A1EE3" w:rsidRDefault="004C40FA" w:rsidP="000A1EE3">
            <w:pPr>
              <w:tabs>
                <w:tab w:val="left" w:pos="709"/>
              </w:tabs>
              <w:ind w:left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eastAsia="ru-RU" w:bidi="ru-RU"/>
              </w:rPr>
            </w:pPr>
            <w:hyperlink r:id="rId9" w:history="1">
              <w:r w:rsidR="000A1EE3" w:rsidRPr="000A1E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 w:bidi="ru-RU"/>
                </w:rPr>
                <w:t>http://dou66-zabavushka.ru/</w:t>
              </w:r>
            </w:hyperlink>
          </w:p>
        </w:tc>
      </w:tr>
      <w:tr w:rsidR="000A1EE3" w:rsidRPr="000A1EE3" w:rsidTr="00BB5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dxa"/>
            <w:shd w:val="clear" w:color="auto" w:fill="FFFFFF" w:themeFill="background1"/>
          </w:tcPr>
          <w:p w:rsidR="000A1EE3" w:rsidRPr="000A1EE3" w:rsidRDefault="000A1EE3" w:rsidP="000A1EE3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A1E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Электронный адрес МАДОУ</w:t>
            </w:r>
          </w:p>
        </w:tc>
        <w:tc>
          <w:tcPr>
            <w:tcW w:w="6563" w:type="dxa"/>
            <w:shd w:val="clear" w:color="auto" w:fill="FFFFFF" w:themeFill="background1"/>
          </w:tcPr>
          <w:p w:rsidR="000A1EE3" w:rsidRPr="000A1EE3" w:rsidRDefault="004C40FA" w:rsidP="000A1EE3">
            <w:pPr>
              <w:widowControl w:val="0"/>
              <w:tabs>
                <w:tab w:val="left" w:pos="709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hyperlink r:id="rId10" w:history="1">
              <w:r w:rsidR="000A1EE3" w:rsidRPr="000A1EE3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 w:bidi="ru-RU"/>
                </w:rPr>
                <w:t>dou66@yandex.ru</w:t>
              </w:r>
            </w:hyperlink>
          </w:p>
        </w:tc>
      </w:tr>
    </w:tbl>
    <w:p w:rsidR="006F6A38" w:rsidRDefault="006F6A38" w:rsidP="006F6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EE3" w:rsidRPr="000A1EE3" w:rsidRDefault="000A1EE3" w:rsidP="000A1EE3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E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МАДОУ построено по типовому проекту</w:t>
      </w:r>
      <w:r w:rsidRPr="000A1EE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. </w:t>
      </w:r>
      <w:r w:rsidRPr="000A1E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введен в эксплуатацию</w:t>
      </w:r>
      <w:r w:rsidRPr="000A1EE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 марте 1987 года, </w:t>
      </w:r>
      <w:r w:rsidRPr="000A1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декабря 1997 года функционирует как муниципальное дошкольное образовательное учреждение </w:t>
      </w:r>
      <w:r w:rsidRPr="000A1EE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«Детский сад для ослабленных и часто болеющих детей», в </w:t>
      </w:r>
      <w:r w:rsidRPr="000A1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году учреждению присвоен </w:t>
      </w:r>
      <w:r w:rsidRPr="000A1EE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0A1E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татус «Детский сад компенсирующего вида» № 66 «</w:t>
      </w:r>
      <w:proofErr w:type="spellStart"/>
      <w:r w:rsidRPr="000A1E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Забавушка</w:t>
      </w:r>
      <w:proofErr w:type="spellEnd"/>
      <w:r w:rsidRPr="000A1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детей с ограниченными возможностями здоровья». </w:t>
      </w:r>
    </w:p>
    <w:p w:rsidR="000A1EE3" w:rsidRPr="000A1EE3" w:rsidRDefault="000A1EE3" w:rsidP="000A1EE3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bCs/>
          <w:sz w:val="24"/>
          <w:szCs w:val="24"/>
          <w:lang w:eastAsia="ru-RU" w:bidi="ru-RU"/>
        </w:rPr>
      </w:pPr>
      <w:r w:rsidRPr="000A1EE3">
        <w:rPr>
          <w:rFonts w:ascii="Times New Roman" w:eastAsia="Batang" w:hAnsi="Times New Roman" w:cs="Times New Roman"/>
          <w:bCs/>
          <w:sz w:val="24"/>
          <w:szCs w:val="24"/>
          <w:lang w:eastAsia="ru-RU" w:bidi="ru-RU"/>
        </w:rPr>
        <w:t xml:space="preserve">В соответствии с Федеральным законом от 03.11.2006 № 174-ФЗ (ред. от 03.07.2016) "Об автономных учреждениях" с 19 августа 2014 года функционирует как </w:t>
      </w:r>
      <w:r w:rsidRPr="000A1EE3">
        <w:rPr>
          <w:rFonts w:ascii="Times New Roman" w:eastAsia="Batang" w:hAnsi="Times New Roman" w:cs="Times New Roman"/>
          <w:b/>
          <w:bCs/>
          <w:sz w:val="24"/>
          <w:szCs w:val="24"/>
          <w:lang w:eastAsia="ru-RU" w:bidi="ru-RU"/>
        </w:rPr>
        <w:t>муниципальное автономное дошкольное образовательное учреждение</w:t>
      </w:r>
      <w:r w:rsidRPr="000A1EE3">
        <w:rPr>
          <w:rFonts w:ascii="Times New Roman" w:eastAsia="Batang" w:hAnsi="Times New Roman" w:cs="Times New Roman"/>
          <w:b/>
          <w:bCs/>
          <w:spacing w:val="-3"/>
          <w:sz w:val="24"/>
          <w:szCs w:val="24"/>
          <w:lang w:eastAsia="ru-RU" w:bidi="ru-RU"/>
        </w:rPr>
        <w:t xml:space="preserve"> города Нижневартовска детский сад </w:t>
      </w:r>
      <w:r w:rsidRPr="000A1EE3">
        <w:rPr>
          <w:rFonts w:ascii="Times New Roman" w:eastAsia="Batang" w:hAnsi="Times New Roman" w:cs="Times New Roman"/>
          <w:b/>
          <w:bCs/>
          <w:sz w:val="24"/>
          <w:szCs w:val="24"/>
          <w:lang w:eastAsia="ru-RU" w:bidi="ru-RU"/>
        </w:rPr>
        <w:t>№ 66 «</w:t>
      </w:r>
      <w:proofErr w:type="spellStart"/>
      <w:r w:rsidRPr="000A1EE3">
        <w:rPr>
          <w:rFonts w:ascii="Times New Roman" w:eastAsia="Batang" w:hAnsi="Times New Roman" w:cs="Times New Roman"/>
          <w:b/>
          <w:bCs/>
          <w:sz w:val="24"/>
          <w:szCs w:val="24"/>
          <w:lang w:eastAsia="ru-RU" w:bidi="ru-RU"/>
        </w:rPr>
        <w:t>Забавушка</w:t>
      </w:r>
      <w:proofErr w:type="spellEnd"/>
      <w:r w:rsidRPr="000A1EE3">
        <w:rPr>
          <w:rFonts w:ascii="Times New Roman" w:eastAsia="Batang" w:hAnsi="Times New Roman" w:cs="Times New Roman"/>
          <w:b/>
          <w:bCs/>
          <w:sz w:val="24"/>
          <w:szCs w:val="24"/>
          <w:lang w:eastAsia="ru-RU" w:bidi="ru-RU"/>
        </w:rPr>
        <w:t>».</w:t>
      </w:r>
    </w:p>
    <w:p w:rsidR="000A1EE3" w:rsidRPr="000A1EE3" w:rsidRDefault="000A1EE3" w:rsidP="000A1EE3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4"/>
          <w:szCs w:val="24"/>
          <w:lang w:eastAsia="ru-RU" w:bidi="ru-RU"/>
        </w:rPr>
      </w:pPr>
      <w:r w:rsidRPr="000A1EE3">
        <w:rPr>
          <w:rFonts w:ascii="Times New Roman" w:eastAsia="Batang" w:hAnsi="Times New Roman" w:cs="Times New Roman"/>
          <w:sz w:val="24"/>
          <w:szCs w:val="24"/>
          <w:lang w:eastAsia="ru-RU" w:bidi="ru-RU"/>
        </w:rPr>
        <w:lastRenderedPageBreak/>
        <w:t>МАДОУ г. Нижневартовска ДС № 66 «</w:t>
      </w:r>
      <w:proofErr w:type="spellStart"/>
      <w:r w:rsidRPr="000A1EE3">
        <w:rPr>
          <w:rFonts w:ascii="Times New Roman" w:eastAsia="Batang" w:hAnsi="Times New Roman" w:cs="Times New Roman"/>
          <w:sz w:val="24"/>
          <w:szCs w:val="24"/>
          <w:lang w:eastAsia="ru-RU" w:bidi="ru-RU"/>
        </w:rPr>
        <w:t>Забавушка</w:t>
      </w:r>
      <w:proofErr w:type="spellEnd"/>
      <w:r w:rsidRPr="000A1EE3">
        <w:rPr>
          <w:rFonts w:ascii="Times New Roman" w:eastAsia="Batang" w:hAnsi="Times New Roman" w:cs="Times New Roman"/>
          <w:sz w:val="24"/>
          <w:szCs w:val="24"/>
          <w:lang w:eastAsia="ru-RU" w:bidi="ru-RU"/>
        </w:rPr>
        <w:t>»</w:t>
      </w:r>
      <w:r w:rsidRPr="000A1EE3">
        <w:rPr>
          <w:rFonts w:ascii="Times New Roman" w:eastAsia="Batang" w:hAnsi="Times New Roman" w:cs="Times New Roman"/>
          <w:bCs/>
          <w:sz w:val="24"/>
          <w:szCs w:val="24"/>
          <w:lang w:eastAsia="ru-RU" w:bidi="ru-RU"/>
        </w:rPr>
        <w:t xml:space="preserve"> осуществляет в качестве основного вида своей деятельности образовательную деятельность по образовательным программам дошкольного образования, в том числе по адаптированным образовательным программам дошкольного образования для детей с тяжелыми нарушениями речи;</w:t>
      </w:r>
      <w:r w:rsidRPr="000A1EE3">
        <w:rPr>
          <w:rFonts w:ascii="Times New Roman" w:eastAsia="Batang" w:hAnsi="Times New Roman" w:cs="Times New Roman"/>
          <w:sz w:val="24"/>
          <w:szCs w:val="24"/>
          <w:lang w:eastAsia="ru-RU" w:bidi="ru-RU"/>
        </w:rPr>
        <w:t xml:space="preserve"> обеспечивает воспитание, обучение и развитие, уход и присмотр детей в возрасте от 1года 6 месяцев до прекращения образовательных отношений в соответствии с Договором между образовательным учреждением и родителями (законными представителями) воспитанников, коррекцию нарушений речевого развития воспитанников старшего дошкольного возраста.</w:t>
      </w:r>
    </w:p>
    <w:p w:rsidR="000A1EE3" w:rsidRPr="000A1EE3" w:rsidRDefault="000A1EE3" w:rsidP="000A1EE3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ru-RU" w:bidi="ru-RU"/>
        </w:rPr>
      </w:pPr>
      <w:r w:rsidRPr="000A1EE3">
        <w:rPr>
          <w:rFonts w:ascii="Times New Roman" w:eastAsia="Batang" w:hAnsi="Times New Roman" w:cs="Times New Roman"/>
          <w:b/>
          <w:bCs/>
          <w:sz w:val="24"/>
          <w:szCs w:val="24"/>
          <w:lang w:eastAsia="ru-RU" w:bidi="ru-RU"/>
        </w:rPr>
        <w:t>Режим работы МАДОУ</w:t>
      </w:r>
    </w:p>
    <w:p w:rsidR="000A1EE3" w:rsidRPr="000A1EE3" w:rsidRDefault="000A1EE3" w:rsidP="000A1EE3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4"/>
          <w:szCs w:val="24"/>
          <w:lang w:eastAsia="ru-RU" w:bidi="ru-RU"/>
        </w:rPr>
      </w:pPr>
      <w:r w:rsidRPr="000A1EE3">
        <w:rPr>
          <w:rFonts w:ascii="Times New Roman" w:eastAsia="Batang" w:hAnsi="Times New Roman" w:cs="Times New Roman"/>
          <w:sz w:val="24"/>
          <w:szCs w:val="24"/>
          <w:lang w:eastAsia="ru-RU" w:bidi="ru-RU"/>
        </w:rPr>
        <w:t>Учреждение работает пять дней в неделю в режиме полного дня с 12-часовым пребыванием детей. Режим работы групп - с 7.00 часов до 19.00 часов.</w:t>
      </w:r>
    </w:p>
    <w:p w:rsidR="000A1EE3" w:rsidRPr="000A1EE3" w:rsidRDefault="000A1EE3" w:rsidP="000A1EE3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0A1EE3">
        <w:rPr>
          <w:rFonts w:ascii="Times New Roman" w:eastAsia="Batang" w:hAnsi="Times New Roman" w:cs="Times New Roman"/>
          <w:b/>
          <w:sz w:val="24"/>
          <w:szCs w:val="24"/>
          <w:lang w:eastAsia="ru-RU" w:bidi="ru-RU"/>
        </w:rPr>
        <w:t>Мощность дошкольной образовательной организации: плановая/фактическая:</w:t>
      </w:r>
      <w:r w:rsidRPr="000A1EE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252 </w:t>
      </w:r>
    </w:p>
    <w:p w:rsidR="000A1EE3" w:rsidRPr="000A1EE3" w:rsidRDefault="000A1EE3" w:rsidP="000A1EE3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spacing w:val="-4"/>
          <w:sz w:val="24"/>
          <w:szCs w:val="24"/>
          <w:lang w:eastAsia="ru-RU" w:bidi="ru-RU"/>
        </w:rPr>
      </w:pPr>
      <w:r w:rsidRPr="000A1EE3">
        <w:rPr>
          <w:rFonts w:ascii="Times New Roman" w:eastAsia="Batang" w:hAnsi="Times New Roman" w:cs="Times New Roman"/>
          <w:spacing w:val="-4"/>
          <w:sz w:val="24"/>
          <w:szCs w:val="24"/>
          <w:lang w:eastAsia="ru-RU" w:bidi="ru-RU"/>
        </w:rPr>
        <w:t>Образовательное учреждение посещают дети от 1 года до 8 лет. Фактическая наполняемость МАДОУ – 252 воспитанников, из них 69 - дети с ограниченными возможностями здоровья (ОВЗ) из них 9 - дети-инвалиды. Число дошкольных групп по ступеням образования составляет 14 единиц:</w:t>
      </w:r>
    </w:p>
    <w:p w:rsidR="000A1EE3" w:rsidRPr="006F20C2" w:rsidRDefault="000A1EE3" w:rsidP="000A1EE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right"/>
        <w:rPr>
          <w:rFonts w:ascii="Times New Roman" w:eastAsia="Batang" w:hAnsi="Times New Roman" w:cs="Times New Roman"/>
          <w:spacing w:val="-4"/>
          <w:sz w:val="24"/>
          <w:szCs w:val="24"/>
          <w:lang w:eastAsia="ru-RU" w:bidi="ru-RU"/>
        </w:rPr>
      </w:pPr>
      <w:r w:rsidRPr="006F20C2">
        <w:rPr>
          <w:rFonts w:ascii="Times New Roman" w:eastAsia="Batang" w:hAnsi="Times New Roman" w:cs="Times New Roman"/>
          <w:spacing w:val="-4"/>
          <w:sz w:val="24"/>
          <w:szCs w:val="24"/>
          <w:lang w:eastAsia="ru-RU" w:bidi="ru-RU"/>
        </w:rPr>
        <w:t>Таблица 2</w:t>
      </w:r>
    </w:p>
    <w:tbl>
      <w:tblPr>
        <w:tblW w:w="9464" w:type="dxa"/>
        <w:tblBorders>
          <w:top w:val="single" w:sz="4" w:space="0" w:color="B2A1C7"/>
          <w:left w:val="single" w:sz="4" w:space="0" w:color="B2A1C7"/>
          <w:bottom w:val="single" w:sz="4" w:space="0" w:color="B2A1C7"/>
          <w:right w:val="single" w:sz="4" w:space="0" w:color="B2A1C7"/>
          <w:insideH w:val="single" w:sz="4" w:space="0" w:color="B2A1C7"/>
          <w:insideV w:val="single" w:sz="4" w:space="0" w:color="B2A1C7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3"/>
        <w:gridCol w:w="4078"/>
        <w:gridCol w:w="1417"/>
        <w:gridCol w:w="1418"/>
      </w:tblGrid>
      <w:tr w:rsidR="000A1EE3" w:rsidRPr="000A1EE3" w:rsidTr="000A1EE3">
        <w:trPr>
          <w:trHeight w:val="586"/>
        </w:trPr>
        <w:tc>
          <w:tcPr>
            <w:tcW w:w="675" w:type="dxa"/>
            <w:tcBorders>
              <w:bottom w:val="single" w:sz="12" w:space="0" w:color="B2A1C7"/>
            </w:tcBorders>
          </w:tcPr>
          <w:p w:rsidR="000A1EE3" w:rsidRPr="000A1EE3" w:rsidRDefault="000A1EE3" w:rsidP="000A1EE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A1EE3" w:rsidRPr="000A1EE3" w:rsidRDefault="000A1EE3" w:rsidP="000A1EE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3" w:type="dxa"/>
            <w:tcBorders>
              <w:bottom w:val="single" w:sz="12" w:space="0" w:color="B2A1C7"/>
            </w:tcBorders>
          </w:tcPr>
          <w:p w:rsidR="000A1EE3" w:rsidRPr="000A1EE3" w:rsidRDefault="000A1EE3" w:rsidP="000A1EE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</w:t>
            </w:r>
          </w:p>
          <w:p w:rsidR="000A1EE3" w:rsidRPr="000A1EE3" w:rsidRDefault="000A1EE3" w:rsidP="000A1EE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4111" w:type="dxa"/>
            <w:gridSpan w:val="2"/>
            <w:tcBorders>
              <w:bottom w:val="single" w:sz="12" w:space="0" w:color="B2A1C7"/>
            </w:tcBorders>
          </w:tcPr>
          <w:p w:rsidR="000A1EE3" w:rsidRPr="000A1EE3" w:rsidRDefault="000A1EE3" w:rsidP="000A1EE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групп</w:t>
            </w:r>
          </w:p>
        </w:tc>
        <w:tc>
          <w:tcPr>
            <w:tcW w:w="1417" w:type="dxa"/>
            <w:tcBorders>
              <w:bottom w:val="single" w:sz="12" w:space="0" w:color="B2A1C7"/>
            </w:tcBorders>
          </w:tcPr>
          <w:p w:rsidR="000A1EE3" w:rsidRPr="000A1EE3" w:rsidRDefault="000A1EE3" w:rsidP="000A1EE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0A1EE3" w:rsidRPr="000A1EE3" w:rsidRDefault="000A1EE3" w:rsidP="000A1EE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1418" w:type="dxa"/>
            <w:tcBorders>
              <w:bottom w:val="single" w:sz="12" w:space="0" w:color="B2A1C7"/>
            </w:tcBorders>
          </w:tcPr>
          <w:p w:rsidR="000A1EE3" w:rsidRPr="000A1EE3" w:rsidRDefault="000A1EE3" w:rsidP="000A1EE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0A1EE3" w:rsidRPr="000A1EE3" w:rsidTr="000A1EE3">
        <w:tc>
          <w:tcPr>
            <w:tcW w:w="675" w:type="dxa"/>
            <w:shd w:val="clear" w:color="auto" w:fill="E5DFEC"/>
          </w:tcPr>
          <w:p w:rsidR="000A1EE3" w:rsidRPr="000A1EE3" w:rsidRDefault="000A1EE3" w:rsidP="000A1EE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6" w:type="dxa"/>
            <w:gridSpan w:val="2"/>
            <w:shd w:val="clear" w:color="auto" w:fill="E5DFEC"/>
          </w:tcPr>
          <w:p w:rsidR="000A1EE3" w:rsidRPr="000A1EE3" w:rsidRDefault="000A1EE3" w:rsidP="000A1EE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A1E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от 1,5 до 3 лет</w:t>
            </w:r>
          </w:p>
        </w:tc>
        <w:tc>
          <w:tcPr>
            <w:tcW w:w="4078" w:type="dxa"/>
            <w:shd w:val="clear" w:color="auto" w:fill="E5DFEC"/>
          </w:tcPr>
          <w:p w:rsidR="000A1EE3" w:rsidRPr="000A1EE3" w:rsidRDefault="000A1EE3" w:rsidP="000A1EE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A1E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1417" w:type="dxa"/>
            <w:shd w:val="clear" w:color="auto" w:fill="E5DFEC"/>
          </w:tcPr>
          <w:p w:rsidR="000A1EE3" w:rsidRPr="000A1EE3" w:rsidRDefault="000A1EE3" w:rsidP="000A1EE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0A1E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E5DFEC"/>
          </w:tcPr>
          <w:p w:rsidR="000A1EE3" w:rsidRPr="000A1EE3" w:rsidRDefault="000A1EE3" w:rsidP="000A1EE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0A1E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42</w:t>
            </w:r>
          </w:p>
        </w:tc>
      </w:tr>
      <w:tr w:rsidR="000A1EE3" w:rsidRPr="000A1EE3" w:rsidTr="000A1EE3">
        <w:tc>
          <w:tcPr>
            <w:tcW w:w="675" w:type="dxa"/>
          </w:tcPr>
          <w:p w:rsidR="000A1EE3" w:rsidRPr="000A1EE3" w:rsidRDefault="000A1EE3" w:rsidP="000A1EE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6" w:type="dxa"/>
            <w:gridSpan w:val="2"/>
          </w:tcPr>
          <w:p w:rsidR="000A1EE3" w:rsidRPr="000A1EE3" w:rsidRDefault="000A1EE3" w:rsidP="000A1EE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A1E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от 3-4 лет</w:t>
            </w:r>
          </w:p>
        </w:tc>
        <w:tc>
          <w:tcPr>
            <w:tcW w:w="4078" w:type="dxa"/>
          </w:tcPr>
          <w:p w:rsidR="000A1EE3" w:rsidRPr="000A1EE3" w:rsidRDefault="000A1EE3" w:rsidP="000A1EE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A1E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1417" w:type="dxa"/>
          </w:tcPr>
          <w:p w:rsidR="000A1EE3" w:rsidRPr="000A1EE3" w:rsidRDefault="000A1EE3" w:rsidP="000A1EE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0A1E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0A1EE3" w:rsidRPr="000A1EE3" w:rsidRDefault="000A1EE3" w:rsidP="000A1EE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0A1E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0A1EE3" w:rsidRPr="000A1EE3" w:rsidTr="000A1EE3">
        <w:tc>
          <w:tcPr>
            <w:tcW w:w="675" w:type="dxa"/>
            <w:shd w:val="clear" w:color="auto" w:fill="E5DFEC"/>
          </w:tcPr>
          <w:p w:rsidR="000A1EE3" w:rsidRPr="000A1EE3" w:rsidRDefault="000A1EE3" w:rsidP="000A1EE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6" w:type="dxa"/>
            <w:gridSpan w:val="2"/>
            <w:shd w:val="clear" w:color="auto" w:fill="E5DFEC"/>
          </w:tcPr>
          <w:p w:rsidR="000A1EE3" w:rsidRPr="000A1EE3" w:rsidRDefault="000A1EE3" w:rsidP="000A1EE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A1E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от 4 до 5 лет</w:t>
            </w:r>
          </w:p>
        </w:tc>
        <w:tc>
          <w:tcPr>
            <w:tcW w:w="4078" w:type="dxa"/>
            <w:shd w:val="clear" w:color="auto" w:fill="E5DFEC"/>
          </w:tcPr>
          <w:p w:rsidR="000A1EE3" w:rsidRPr="000A1EE3" w:rsidRDefault="000A1EE3" w:rsidP="000A1EE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A1E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1417" w:type="dxa"/>
            <w:shd w:val="clear" w:color="auto" w:fill="E5DFEC"/>
          </w:tcPr>
          <w:p w:rsidR="000A1EE3" w:rsidRPr="000A1EE3" w:rsidRDefault="000A1EE3" w:rsidP="000A1EE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0A1E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E5DFEC"/>
          </w:tcPr>
          <w:p w:rsidR="000A1EE3" w:rsidRPr="000A1EE3" w:rsidRDefault="000A1EE3" w:rsidP="000A1EE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0A1E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75</w:t>
            </w:r>
          </w:p>
        </w:tc>
      </w:tr>
      <w:tr w:rsidR="000A1EE3" w:rsidRPr="000A1EE3" w:rsidTr="000A1EE3">
        <w:tc>
          <w:tcPr>
            <w:tcW w:w="675" w:type="dxa"/>
          </w:tcPr>
          <w:p w:rsidR="000A1EE3" w:rsidRPr="000A1EE3" w:rsidRDefault="000A1EE3" w:rsidP="000A1EE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76" w:type="dxa"/>
            <w:gridSpan w:val="2"/>
          </w:tcPr>
          <w:p w:rsidR="000A1EE3" w:rsidRPr="000A1EE3" w:rsidRDefault="000A1EE3" w:rsidP="000A1EE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A1E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от 6 до 7</w:t>
            </w:r>
          </w:p>
        </w:tc>
        <w:tc>
          <w:tcPr>
            <w:tcW w:w="4078" w:type="dxa"/>
          </w:tcPr>
          <w:p w:rsidR="000A1EE3" w:rsidRPr="000A1EE3" w:rsidRDefault="000A1EE3" w:rsidP="000A1EE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A1E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1417" w:type="dxa"/>
          </w:tcPr>
          <w:p w:rsidR="000A1EE3" w:rsidRPr="000A1EE3" w:rsidRDefault="000A1EE3" w:rsidP="000A1EE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0A1E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A1EE3" w:rsidRPr="000A1EE3" w:rsidRDefault="000A1EE3" w:rsidP="000A1EE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0A1E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0A1EE3" w:rsidRPr="000A1EE3" w:rsidTr="000A1EE3">
        <w:tc>
          <w:tcPr>
            <w:tcW w:w="675" w:type="dxa"/>
            <w:shd w:val="clear" w:color="auto" w:fill="E5DFEC"/>
          </w:tcPr>
          <w:p w:rsidR="000A1EE3" w:rsidRPr="000A1EE3" w:rsidRDefault="000A1EE3" w:rsidP="000A1EE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76" w:type="dxa"/>
            <w:gridSpan w:val="2"/>
            <w:shd w:val="clear" w:color="auto" w:fill="E5DFEC"/>
          </w:tcPr>
          <w:p w:rsidR="000A1EE3" w:rsidRPr="000A1EE3" w:rsidRDefault="000A1EE3" w:rsidP="000A1EE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A1EE3">
              <w:rPr>
                <w:rFonts w:ascii="Times New Roman" w:eastAsia="Times New Roman" w:hAnsi="Times New Roman" w:cs="Calibri"/>
                <w:spacing w:val="-4"/>
                <w:sz w:val="24"/>
                <w:szCs w:val="24"/>
                <w:lang w:eastAsia="ru-RU"/>
              </w:rPr>
              <w:t>от 5 до 6 лет</w:t>
            </w:r>
          </w:p>
        </w:tc>
        <w:tc>
          <w:tcPr>
            <w:tcW w:w="4078" w:type="dxa"/>
            <w:shd w:val="clear" w:color="auto" w:fill="E5DFEC"/>
          </w:tcPr>
          <w:p w:rsidR="000A1EE3" w:rsidRPr="000A1EE3" w:rsidRDefault="000A1EE3" w:rsidP="000A1EE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A1E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компенсирующей направленности для детей с тяжелыми нарушениями речи</w:t>
            </w:r>
          </w:p>
        </w:tc>
        <w:tc>
          <w:tcPr>
            <w:tcW w:w="1417" w:type="dxa"/>
            <w:shd w:val="clear" w:color="auto" w:fill="E5DFEC"/>
          </w:tcPr>
          <w:p w:rsidR="000A1EE3" w:rsidRPr="000A1EE3" w:rsidRDefault="000A1EE3" w:rsidP="000A1EE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0A1E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E5DFEC"/>
          </w:tcPr>
          <w:p w:rsidR="000A1EE3" w:rsidRPr="000A1EE3" w:rsidRDefault="000A1EE3" w:rsidP="000A1EE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0A1E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0A1EE3" w:rsidRPr="000A1EE3" w:rsidTr="000A1EE3">
        <w:tc>
          <w:tcPr>
            <w:tcW w:w="675" w:type="dxa"/>
          </w:tcPr>
          <w:p w:rsidR="000A1EE3" w:rsidRPr="000A1EE3" w:rsidRDefault="000A1EE3" w:rsidP="000A1EE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76" w:type="dxa"/>
            <w:gridSpan w:val="2"/>
          </w:tcPr>
          <w:p w:rsidR="000A1EE3" w:rsidRPr="000A1EE3" w:rsidRDefault="000A1EE3" w:rsidP="000A1EE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pacing w:val="-4"/>
                <w:sz w:val="24"/>
                <w:szCs w:val="24"/>
                <w:lang w:eastAsia="ru-RU"/>
              </w:rPr>
            </w:pPr>
            <w:r w:rsidRPr="000A1EE3">
              <w:rPr>
                <w:rFonts w:ascii="Times New Roman" w:eastAsia="Times New Roman" w:hAnsi="Times New Roman" w:cs="Calibri"/>
                <w:spacing w:val="-4"/>
                <w:sz w:val="24"/>
                <w:szCs w:val="24"/>
                <w:lang w:eastAsia="ru-RU"/>
              </w:rPr>
              <w:t>от 6 до 7 лет</w:t>
            </w:r>
          </w:p>
        </w:tc>
        <w:tc>
          <w:tcPr>
            <w:tcW w:w="4078" w:type="dxa"/>
          </w:tcPr>
          <w:p w:rsidR="000A1EE3" w:rsidRPr="000A1EE3" w:rsidRDefault="000A1EE3" w:rsidP="000A1EE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A1E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компенсирующей направленности для детей с тяжелыми нарушениями речи</w:t>
            </w:r>
          </w:p>
        </w:tc>
        <w:tc>
          <w:tcPr>
            <w:tcW w:w="1417" w:type="dxa"/>
          </w:tcPr>
          <w:p w:rsidR="000A1EE3" w:rsidRPr="000A1EE3" w:rsidRDefault="000A1EE3" w:rsidP="000A1EE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0A1E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0A1EE3" w:rsidRPr="000A1EE3" w:rsidRDefault="000A1EE3" w:rsidP="000A1EE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0A1E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0A1EE3" w:rsidRPr="000A1EE3" w:rsidTr="000A1EE3">
        <w:tc>
          <w:tcPr>
            <w:tcW w:w="675" w:type="dxa"/>
            <w:shd w:val="clear" w:color="auto" w:fill="E5DFEC"/>
          </w:tcPr>
          <w:p w:rsidR="000A1EE3" w:rsidRPr="000A1EE3" w:rsidRDefault="000A1EE3" w:rsidP="000A1EE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gridSpan w:val="2"/>
            <w:shd w:val="clear" w:color="auto" w:fill="E5DFEC"/>
          </w:tcPr>
          <w:p w:rsidR="000A1EE3" w:rsidRPr="000A1EE3" w:rsidRDefault="000A1EE3" w:rsidP="000A1EE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pacing w:val="-4"/>
                <w:sz w:val="24"/>
                <w:szCs w:val="24"/>
                <w:lang w:eastAsia="ru-RU"/>
              </w:rPr>
            </w:pPr>
            <w:r w:rsidRPr="000A1E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078" w:type="dxa"/>
            <w:shd w:val="clear" w:color="auto" w:fill="E5DFEC"/>
          </w:tcPr>
          <w:p w:rsidR="000A1EE3" w:rsidRPr="000A1EE3" w:rsidRDefault="000A1EE3" w:rsidP="000A1EE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E5DFEC"/>
          </w:tcPr>
          <w:p w:rsidR="000A1EE3" w:rsidRPr="000A1EE3" w:rsidRDefault="000A1EE3" w:rsidP="000A1EE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0A1E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E5DFEC"/>
          </w:tcPr>
          <w:p w:rsidR="000A1EE3" w:rsidRPr="000A1EE3" w:rsidRDefault="000A1EE3" w:rsidP="000A1EE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0A1E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252</w:t>
            </w:r>
          </w:p>
        </w:tc>
      </w:tr>
    </w:tbl>
    <w:p w:rsidR="006F20C2" w:rsidRDefault="006F20C2" w:rsidP="000A1EE3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spacing w:val="-4"/>
          <w:sz w:val="24"/>
          <w:szCs w:val="24"/>
          <w:lang w:eastAsia="ru-RU" w:bidi="ru-RU"/>
        </w:rPr>
      </w:pPr>
    </w:p>
    <w:p w:rsidR="000A1EE3" w:rsidRDefault="000A1EE3" w:rsidP="000A1EE3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spacing w:val="-4"/>
          <w:sz w:val="24"/>
          <w:szCs w:val="24"/>
          <w:lang w:eastAsia="ru-RU" w:bidi="ru-RU"/>
        </w:rPr>
      </w:pPr>
      <w:r w:rsidRPr="000A1EE3">
        <w:rPr>
          <w:rFonts w:ascii="Times New Roman" w:eastAsia="Batang" w:hAnsi="Times New Roman" w:cs="Times New Roman"/>
          <w:spacing w:val="-4"/>
          <w:sz w:val="24"/>
          <w:szCs w:val="24"/>
          <w:lang w:eastAsia="ru-RU" w:bidi="ru-RU"/>
        </w:rPr>
        <w:t>В МАДОУ функционирует 14 групп, из них: 8 групп общеразвивающей направленности и 6 групп для детей с тяжелыми нарушениями речи.</w:t>
      </w:r>
    </w:p>
    <w:p w:rsidR="00493CE0" w:rsidRDefault="00493CE0" w:rsidP="000A1EE3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spacing w:val="-4"/>
          <w:sz w:val="24"/>
          <w:szCs w:val="24"/>
          <w:lang w:eastAsia="ru-RU" w:bidi="ru-RU"/>
        </w:rPr>
      </w:pPr>
    </w:p>
    <w:p w:rsidR="00493CE0" w:rsidRPr="00493CE0" w:rsidRDefault="00884069" w:rsidP="00787980">
      <w:pPr>
        <w:pStyle w:val="a8"/>
        <w:widowControl w:val="0"/>
        <w:numPr>
          <w:ilvl w:val="1"/>
          <w:numId w:val="3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Batang" w:hAnsi="Times New Roman" w:cs="Times New Roman"/>
          <w:b/>
          <w:spacing w:val="-4"/>
          <w:sz w:val="24"/>
          <w:szCs w:val="24"/>
          <w:lang w:eastAsia="ru-RU" w:bidi="ru-RU"/>
        </w:rPr>
      </w:pPr>
      <w:r>
        <w:rPr>
          <w:rFonts w:ascii="Times New Roman" w:eastAsia="Batang" w:hAnsi="Times New Roman" w:cs="Times New Roman"/>
          <w:b/>
          <w:spacing w:val="-4"/>
          <w:sz w:val="24"/>
          <w:szCs w:val="24"/>
          <w:lang w:eastAsia="ru-RU" w:bidi="ru-RU"/>
        </w:rPr>
        <w:t xml:space="preserve"> </w:t>
      </w:r>
      <w:r w:rsidR="00493CE0" w:rsidRPr="00493CE0">
        <w:rPr>
          <w:rFonts w:ascii="Times New Roman" w:eastAsia="Batang" w:hAnsi="Times New Roman" w:cs="Times New Roman"/>
          <w:b/>
          <w:spacing w:val="-4"/>
          <w:sz w:val="24"/>
          <w:szCs w:val="24"/>
          <w:lang w:eastAsia="ru-RU" w:bidi="ru-RU"/>
        </w:rPr>
        <w:t>Материально-техническое оснащение дошкольной организации</w:t>
      </w:r>
    </w:p>
    <w:p w:rsidR="00493CE0" w:rsidRPr="00493CE0" w:rsidRDefault="00493CE0" w:rsidP="00493CE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spacing w:val="-4"/>
          <w:sz w:val="24"/>
          <w:szCs w:val="24"/>
          <w:lang w:eastAsia="ru-RU" w:bidi="ru-RU"/>
        </w:rPr>
      </w:pPr>
    </w:p>
    <w:p w:rsidR="00493CE0" w:rsidRPr="00493CE0" w:rsidRDefault="00493CE0" w:rsidP="00493CE0">
      <w:pPr>
        <w:widowControl w:val="0"/>
        <w:tabs>
          <w:tab w:val="left" w:pos="-142"/>
          <w:tab w:val="left" w:pos="0"/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93C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МАДОУ сформирована материально-техническая база для реализации образовательных программ, жизнеобеспечения и развития детей.</w:t>
      </w:r>
    </w:p>
    <w:p w:rsidR="00493CE0" w:rsidRPr="00493CE0" w:rsidRDefault="00493CE0" w:rsidP="00493CE0">
      <w:pPr>
        <w:widowControl w:val="0"/>
        <w:tabs>
          <w:tab w:val="left" w:pos="-142"/>
          <w:tab w:val="left" w:pos="0"/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93C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Материально-техническое обеспечение МАДОУ соответствует ожиданиям и потребностям детей, родителей и сотрудников. </w:t>
      </w:r>
    </w:p>
    <w:p w:rsidR="00493CE0" w:rsidRPr="00493CE0" w:rsidRDefault="00493CE0" w:rsidP="00493CE0">
      <w:pPr>
        <w:widowControl w:val="0"/>
        <w:tabs>
          <w:tab w:val="left" w:pos="0"/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93C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Все требования: к зданию (помещению) и участку образовательного учреждения (группы) набору и площадям образовательных помещений, их отделке и оборудованию; к водоснабжению и канализации, отоплению, освещению и вентиляции здания образовательного учреждения (групп) соответствует санитарно-эпидемиологическим правилам и нормативам, пожарной безопасности.</w:t>
      </w:r>
    </w:p>
    <w:p w:rsidR="00493CE0" w:rsidRPr="00493CE0" w:rsidRDefault="00493CE0" w:rsidP="00493CE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93C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Кабинеты, физкультурный зал, спортивные площадки, бассейн оснащены необходимым игровым и спортивным оборудованием и инвентарем.</w:t>
      </w:r>
    </w:p>
    <w:p w:rsidR="00493CE0" w:rsidRPr="00493CE0" w:rsidRDefault="00493CE0" w:rsidP="00493CE0">
      <w:pPr>
        <w:widowControl w:val="0"/>
        <w:tabs>
          <w:tab w:val="left" w:pos="709"/>
          <w:tab w:val="left" w:pos="9781"/>
        </w:tabs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93C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Проведена корректировка паспортов групп и кабинетов в соответствии с ФГОС ДО.</w:t>
      </w:r>
    </w:p>
    <w:p w:rsidR="00493CE0" w:rsidRPr="00493CE0" w:rsidRDefault="00493CE0" w:rsidP="00493CE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93C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результате поэтапного внедрения оптимальной модели </w:t>
      </w:r>
      <w:proofErr w:type="spellStart"/>
      <w:r w:rsidRPr="00493C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ресурсообеспечения</w:t>
      </w:r>
      <w:proofErr w:type="spellEnd"/>
      <w:r w:rsidRPr="00493C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</w:t>
      </w:r>
      <w:r w:rsidRPr="00493C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МАДОУ неуклонно улучшаются материально-технические условия для осуществления </w:t>
      </w:r>
      <w:proofErr w:type="spellStart"/>
      <w:r w:rsidRPr="00493C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воспитательно</w:t>
      </w:r>
      <w:proofErr w:type="spellEnd"/>
      <w:r w:rsidRPr="00493C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-образовательного процесса.</w:t>
      </w:r>
    </w:p>
    <w:p w:rsidR="00493CE0" w:rsidRPr="00493CE0" w:rsidRDefault="00493CE0" w:rsidP="00493CE0">
      <w:pPr>
        <w:widowControl w:val="0"/>
        <w:tabs>
          <w:tab w:val="left" w:pos="0"/>
          <w:tab w:val="left" w:pos="709"/>
        </w:tabs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93CE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 детском саду оборудованы специальные помещения для проведения образовательной и оздоровительной деятельности.</w:t>
      </w:r>
    </w:p>
    <w:p w:rsidR="00493CE0" w:rsidRPr="00657689" w:rsidRDefault="00657689" w:rsidP="00493CE0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7689">
        <w:rPr>
          <w:rFonts w:ascii="Times New Roman" w:eastAsia="Batang" w:hAnsi="Times New Roman" w:cs="Times New Roman"/>
          <w:spacing w:val="-4"/>
          <w:sz w:val="24"/>
          <w:szCs w:val="24"/>
          <w:lang w:eastAsia="ru-RU" w:bidi="ru-RU"/>
        </w:rPr>
        <w:t xml:space="preserve">Таблица </w:t>
      </w:r>
      <w:r>
        <w:rPr>
          <w:rFonts w:ascii="Times New Roman" w:eastAsia="Batang" w:hAnsi="Times New Roman" w:cs="Times New Roman"/>
          <w:spacing w:val="-4"/>
          <w:sz w:val="24"/>
          <w:szCs w:val="24"/>
          <w:lang w:eastAsia="ru-RU" w:bidi="ru-RU"/>
        </w:rPr>
        <w:t xml:space="preserve">3 </w:t>
      </w:r>
    </w:p>
    <w:tbl>
      <w:tblPr>
        <w:tblStyle w:val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1"/>
        <w:gridCol w:w="2714"/>
        <w:gridCol w:w="3260"/>
      </w:tblGrid>
      <w:tr w:rsidR="00493CE0" w:rsidRPr="00493CE0" w:rsidTr="00BB57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93CE0" w:rsidRPr="00493CE0" w:rsidRDefault="00493CE0" w:rsidP="00BB574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493CE0">
              <w:rPr>
                <w:rFonts w:ascii="Times New Roman" w:eastAsia="Times New Roman" w:hAnsi="Times New Roman" w:cs="Times New Roman"/>
                <w:lang w:eastAsia="ru-RU"/>
              </w:rPr>
              <w:t>Для образовательной и коррекционной деятельности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93CE0" w:rsidRPr="00493CE0" w:rsidRDefault="00493CE0" w:rsidP="00BB574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493CE0">
              <w:rPr>
                <w:rFonts w:ascii="Times New Roman" w:eastAsia="Times New Roman" w:hAnsi="Times New Roman" w:cs="Times New Roman"/>
                <w:lang w:eastAsia="ru-RU"/>
              </w:rPr>
              <w:t>Для оздоровительной деятельности</w:t>
            </w:r>
          </w:p>
        </w:tc>
      </w:tr>
      <w:tr w:rsidR="00493CE0" w:rsidRPr="00493CE0" w:rsidTr="00BB5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93CE0" w:rsidRPr="00BB574F" w:rsidRDefault="00493CE0" w:rsidP="00493CE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BB574F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Логопедический кабинет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493CE0" w:rsidRPr="00493CE0" w:rsidRDefault="00493CE0" w:rsidP="00493CE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E0">
              <w:rPr>
                <w:rFonts w:ascii="Times New Roman" w:eastAsia="Times New Roman" w:hAnsi="Times New Roman" w:cs="Times New Roman"/>
                <w:lang w:eastAsia="ru-RU"/>
              </w:rPr>
              <w:t>Сенсорная комната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493CE0" w:rsidRPr="00BB574F" w:rsidRDefault="00493CE0" w:rsidP="00493CE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BB574F">
              <w:rPr>
                <w:rFonts w:ascii="Times New Roman" w:eastAsia="Times New Roman" w:hAnsi="Times New Roman" w:cs="Times New Roman"/>
                <w:b w:val="0"/>
                <w:lang w:eastAsia="ru-RU"/>
              </w:rPr>
              <w:t>Медицинский кабинет, изолятор, процедурный кабинет</w:t>
            </w:r>
          </w:p>
        </w:tc>
      </w:tr>
      <w:tr w:rsidR="00493CE0" w:rsidRPr="00493CE0" w:rsidTr="00BB57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93CE0" w:rsidRPr="00BB574F" w:rsidRDefault="00493CE0" w:rsidP="00493CE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BB574F">
              <w:rPr>
                <w:rFonts w:ascii="Times New Roman" w:eastAsia="Times New Roman" w:hAnsi="Times New Roman" w:cs="Times New Roman"/>
                <w:b w:val="0"/>
                <w:lang w:eastAsia="ru-RU"/>
              </w:rPr>
              <w:t>Игровой зал</w:t>
            </w:r>
          </w:p>
          <w:p w:rsidR="00493CE0" w:rsidRPr="00BB574F" w:rsidRDefault="00493CE0" w:rsidP="00493CE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493CE0" w:rsidRPr="00493CE0" w:rsidRDefault="00493CE0" w:rsidP="00493CE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3CE0">
              <w:rPr>
                <w:rFonts w:ascii="Times New Roman" w:eastAsia="Times New Roman" w:hAnsi="Times New Roman" w:cs="Times New Roman"/>
                <w:bCs/>
                <w:lang w:eastAsia="ru-RU"/>
              </w:rPr>
              <w:t>Спортивный зал</w:t>
            </w:r>
          </w:p>
          <w:p w:rsidR="00493CE0" w:rsidRPr="00493CE0" w:rsidRDefault="00493CE0" w:rsidP="00493CE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493CE0" w:rsidRPr="00BB574F" w:rsidRDefault="00493CE0" w:rsidP="00493CE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proofErr w:type="spellStart"/>
            <w:r w:rsidRPr="00BB574F">
              <w:rPr>
                <w:rFonts w:ascii="Times New Roman" w:eastAsia="Times New Roman" w:hAnsi="Times New Roman" w:cs="Times New Roman"/>
                <w:b w:val="0"/>
                <w:lang w:eastAsia="ru-RU"/>
              </w:rPr>
              <w:t>Физиокабинет</w:t>
            </w:r>
            <w:proofErr w:type="spellEnd"/>
          </w:p>
        </w:tc>
      </w:tr>
      <w:tr w:rsidR="00493CE0" w:rsidRPr="00493CE0" w:rsidTr="00BB5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93CE0" w:rsidRPr="00BB574F" w:rsidRDefault="00493CE0" w:rsidP="00493CE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BB574F">
              <w:rPr>
                <w:rFonts w:ascii="Times New Roman" w:eastAsia="Times New Roman" w:hAnsi="Times New Roman" w:cs="Times New Roman"/>
                <w:b w:val="0"/>
                <w:lang w:eastAsia="ru-RU"/>
              </w:rPr>
              <w:t>Хореографическая студия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493CE0" w:rsidRPr="00493CE0" w:rsidRDefault="00493CE0" w:rsidP="00493CE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E0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Музыкальный зал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493CE0" w:rsidRPr="00BB574F" w:rsidRDefault="00493CE0" w:rsidP="00493CE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BB574F">
              <w:rPr>
                <w:rFonts w:ascii="Times New Roman" w:eastAsia="Times New Roman" w:hAnsi="Times New Roman" w:cs="Times New Roman"/>
                <w:b w:val="0"/>
                <w:lang w:eastAsia="ru-RU"/>
              </w:rPr>
              <w:t>Бассейн-сауна-</w:t>
            </w:r>
            <w:proofErr w:type="spellStart"/>
            <w:r w:rsidRPr="00BB574F">
              <w:rPr>
                <w:rFonts w:ascii="Times New Roman" w:eastAsia="Times New Roman" w:hAnsi="Times New Roman" w:cs="Times New Roman"/>
                <w:b w:val="0"/>
                <w:lang w:eastAsia="ru-RU"/>
              </w:rPr>
              <w:t>фитобар</w:t>
            </w:r>
            <w:proofErr w:type="spellEnd"/>
          </w:p>
        </w:tc>
      </w:tr>
      <w:tr w:rsidR="00493CE0" w:rsidRPr="00493CE0" w:rsidTr="00BB57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93CE0" w:rsidRPr="00BB574F" w:rsidRDefault="00493CE0" w:rsidP="00493CE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BB574F">
              <w:rPr>
                <w:rFonts w:ascii="Times New Roman" w:eastAsia="Times New Roman" w:hAnsi="Times New Roman" w:cs="Times New Roman"/>
                <w:b w:val="0"/>
                <w:lang w:eastAsia="ru-RU"/>
              </w:rPr>
              <w:t>Зимний сад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493CE0" w:rsidRPr="00493CE0" w:rsidRDefault="00493CE0" w:rsidP="00493CE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3CE0">
              <w:rPr>
                <w:rFonts w:ascii="Times New Roman" w:eastAsia="Times New Roman" w:hAnsi="Times New Roman" w:cs="Times New Roman"/>
                <w:lang w:eastAsia="ru-RU"/>
              </w:rPr>
              <w:t>Лаборатория природы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493CE0" w:rsidRPr="00BB574F" w:rsidRDefault="00493CE0" w:rsidP="00493CE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BB574F">
              <w:rPr>
                <w:rFonts w:ascii="Times New Roman" w:eastAsia="Times New Roman" w:hAnsi="Times New Roman" w:cs="Times New Roman"/>
                <w:b w:val="0"/>
                <w:lang w:eastAsia="ru-RU"/>
              </w:rPr>
              <w:t>Кабинет водолечения</w:t>
            </w:r>
          </w:p>
        </w:tc>
      </w:tr>
      <w:tr w:rsidR="00493CE0" w:rsidRPr="00493CE0" w:rsidTr="00BB5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93CE0" w:rsidRPr="00BB574F" w:rsidRDefault="00493CE0" w:rsidP="00493CE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BB574F">
              <w:rPr>
                <w:rFonts w:ascii="Times New Roman" w:eastAsia="Times New Roman" w:hAnsi="Times New Roman" w:cs="Times New Roman"/>
                <w:b w:val="0"/>
                <w:lang w:val="en-US" w:eastAsia="ru-RU"/>
              </w:rPr>
              <w:t>LEGO</w:t>
            </w:r>
            <w:r w:rsidRPr="00BB574F">
              <w:rPr>
                <w:rFonts w:ascii="Times New Roman" w:eastAsia="Times New Roman" w:hAnsi="Times New Roman" w:cs="Times New Roman"/>
                <w:b w:val="0"/>
                <w:lang w:eastAsia="ru-RU"/>
              </w:rPr>
              <w:t>-центр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493CE0" w:rsidRPr="00493CE0" w:rsidRDefault="00493CE0" w:rsidP="00493CE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3C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Центр науки </w:t>
            </w:r>
          </w:p>
          <w:p w:rsidR="00493CE0" w:rsidRPr="00493CE0" w:rsidRDefault="00493CE0" w:rsidP="00493CE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3CE0">
              <w:rPr>
                <w:rFonts w:ascii="Times New Roman" w:eastAsia="Times New Roman" w:hAnsi="Times New Roman" w:cs="Times New Roman"/>
                <w:bCs/>
                <w:lang w:eastAsia="ru-RU"/>
              </w:rPr>
              <w:t>«Почемучки»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493CE0" w:rsidRPr="00BB574F" w:rsidRDefault="00493CE0" w:rsidP="00493CE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BB574F">
              <w:rPr>
                <w:rFonts w:ascii="Times New Roman" w:eastAsia="Times New Roman" w:hAnsi="Times New Roman" w:cs="Times New Roman"/>
                <w:b w:val="0"/>
                <w:lang w:eastAsia="ru-RU"/>
              </w:rPr>
              <w:t>Аква-комната</w:t>
            </w:r>
          </w:p>
        </w:tc>
      </w:tr>
      <w:tr w:rsidR="00493CE0" w:rsidRPr="00493CE0" w:rsidTr="00BB57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93CE0" w:rsidRPr="00BB574F" w:rsidRDefault="00493CE0" w:rsidP="00493CE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BB574F">
              <w:rPr>
                <w:rFonts w:ascii="Times New Roman" w:eastAsia="Times New Roman" w:hAnsi="Times New Roman" w:cs="Times New Roman"/>
                <w:b w:val="0"/>
                <w:lang w:eastAsia="ru-RU"/>
              </w:rPr>
              <w:t>Центр «Безопасность и правила дорожного движения»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493CE0" w:rsidRPr="00493CE0" w:rsidRDefault="00493CE0" w:rsidP="00493CE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E0">
              <w:rPr>
                <w:rFonts w:ascii="Times New Roman" w:eastAsia="Times New Roman" w:hAnsi="Times New Roman" w:cs="Times New Roman"/>
                <w:lang w:eastAsia="ru-RU"/>
              </w:rPr>
              <w:t>Лаборатория театрального искусства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493CE0" w:rsidRPr="00BB574F" w:rsidRDefault="00493CE0" w:rsidP="00493CE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lang w:eastAsia="ru-RU" w:bidi="ru-RU"/>
              </w:rPr>
            </w:pPr>
            <w:r w:rsidRPr="00BB574F">
              <w:rPr>
                <w:rFonts w:ascii="Times New Roman" w:eastAsia="Times New Roman" w:hAnsi="Times New Roman" w:cs="Times New Roman"/>
                <w:b w:val="0"/>
                <w:lang w:eastAsia="ru-RU" w:bidi="ru-RU"/>
              </w:rPr>
              <w:t>Массажный кабинет</w:t>
            </w:r>
          </w:p>
          <w:p w:rsidR="00493CE0" w:rsidRPr="00BB574F" w:rsidRDefault="00493CE0" w:rsidP="00493CE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 w:val="0"/>
                <w:lang w:eastAsia="ru-RU" w:bidi="ru-RU"/>
              </w:rPr>
            </w:pPr>
          </w:p>
        </w:tc>
      </w:tr>
      <w:tr w:rsidR="00493CE0" w:rsidRPr="00493CE0" w:rsidTr="00BB574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93CE0" w:rsidRPr="00BB574F" w:rsidRDefault="00493CE0" w:rsidP="00493CE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BB574F">
              <w:rPr>
                <w:rFonts w:ascii="Times New Roman" w:eastAsia="Times New Roman" w:hAnsi="Times New Roman" w:cs="Times New Roman"/>
                <w:b w:val="0"/>
                <w:lang w:eastAsia="ru-RU"/>
              </w:rPr>
              <w:t xml:space="preserve">Развивающая среда «Фиолетовый лес», В. В. </w:t>
            </w:r>
            <w:proofErr w:type="spellStart"/>
            <w:r w:rsidRPr="00BB574F">
              <w:rPr>
                <w:rFonts w:ascii="Times New Roman" w:eastAsia="Times New Roman" w:hAnsi="Times New Roman" w:cs="Times New Roman"/>
                <w:b w:val="0"/>
                <w:lang w:eastAsia="ru-RU"/>
              </w:rPr>
              <w:t>Воскобович</w:t>
            </w:r>
            <w:proofErr w:type="spellEnd"/>
            <w:r w:rsidRPr="00BB574F">
              <w:rPr>
                <w:rFonts w:ascii="Times New Roman" w:eastAsia="Times New Roman" w:hAnsi="Times New Roman" w:cs="Times New Roman"/>
                <w:b w:val="0"/>
                <w:lang w:eastAsia="ru-RU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3CE0" w:rsidRPr="00BB574F" w:rsidRDefault="00493CE0" w:rsidP="00493CE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BB574F">
              <w:rPr>
                <w:rFonts w:ascii="Times New Roman" w:eastAsia="Times New Roman" w:hAnsi="Times New Roman" w:cs="Times New Roman"/>
                <w:b w:val="0"/>
                <w:lang w:eastAsia="ru-RU"/>
              </w:rPr>
              <w:t>Шахматный центр, шахматные зоны в группах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93CE0" w:rsidRPr="00BB574F" w:rsidRDefault="00493CE0" w:rsidP="00493CE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BB574F">
              <w:rPr>
                <w:rFonts w:ascii="Times New Roman" w:eastAsia="Times New Roman" w:hAnsi="Times New Roman" w:cs="Times New Roman"/>
                <w:b w:val="0"/>
                <w:lang w:eastAsia="ru-RU"/>
              </w:rPr>
              <w:t xml:space="preserve">Кабинет </w:t>
            </w:r>
            <w:proofErr w:type="spellStart"/>
            <w:r w:rsidRPr="00BB574F">
              <w:rPr>
                <w:rFonts w:ascii="Times New Roman" w:eastAsia="Times New Roman" w:hAnsi="Times New Roman" w:cs="Times New Roman"/>
                <w:b w:val="0"/>
                <w:lang w:eastAsia="ru-RU"/>
              </w:rPr>
              <w:t>озокерито-парафинолечения</w:t>
            </w:r>
            <w:proofErr w:type="spellEnd"/>
          </w:p>
        </w:tc>
      </w:tr>
    </w:tbl>
    <w:p w:rsidR="00493CE0" w:rsidRPr="00493CE0" w:rsidRDefault="00493CE0" w:rsidP="002B335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93C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Оборудованы помещения для работы медицинского персонала, созданы оптимальные условия для оздоровления детей:</w:t>
      </w:r>
    </w:p>
    <w:p w:rsidR="00493CE0" w:rsidRPr="00493CE0" w:rsidRDefault="00493CE0" w:rsidP="00972FA6">
      <w:pPr>
        <w:widowControl w:val="0"/>
        <w:numPr>
          <w:ilvl w:val="1"/>
          <w:numId w:val="37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493CE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физиопроцедурный</w:t>
      </w:r>
      <w:proofErr w:type="spellEnd"/>
      <w:r w:rsidRPr="00493CE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кабинет</w:t>
      </w:r>
      <w:r w:rsidRPr="00493C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оснащён необходимыми аппаратами для </w:t>
      </w:r>
      <w:proofErr w:type="spellStart"/>
      <w:r w:rsidRPr="00493C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физиолечения</w:t>
      </w:r>
      <w:proofErr w:type="spellEnd"/>
      <w:r w:rsidRPr="00493C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493CE0" w:rsidRPr="00493CE0" w:rsidRDefault="00493CE0" w:rsidP="00972FA6">
      <w:pPr>
        <w:widowControl w:val="0"/>
        <w:numPr>
          <w:ilvl w:val="1"/>
          <w:numId w:val="37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93C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функционирует </w:t>
      </w:r>
      <w:r w:rsidRPr="00493CE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массажный кабинет</w:t>
      </w:r>
      <w:r w:rsidRPr="00493C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493CE0" w:rsidRPr="00493CE0" w:rsidRDefault="00493CE0" w:rsidP="00972FA6">
      <w:pPr>
        <w:widowControl w:val="0"/>
        <w:numPr>
          <w:ilvl w:val="1"/>
          <w:numId w:val="37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93C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Pr="00493CE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кабинете водолечения</w:t>
      </w:r>
      <w:r w:rsidRPr="00493C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дети принимают лечебные ванны;</w:t>
      </w:r>
    </w:p>
    <w:p w:rsidR="00493CE0" w:rsidRPr="00493CE0" w:rsidRDefault="00493CE0" w:rsidP="00972FA6">
      <w:pPr>
        <w:widowControl w:val="0"/>
        <w:numPr>
          <w:ilvl w:val="1"/>
          <w:numId w:val="37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93C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proofErr w:type="spellStart"/>
      <w:r w:rsidRPr="00493CE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фитобаре</w:t>
      </w:r>
      <w:proofErr w:type="spellEnd"/>
      <w:r w:rsidRPr="00493C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после сауны детям предлагают витаминные </w:t>
      </w:r>
      <w:proofErr w:type="spellStart"/>
      <w:r w:rsidRPr="00493C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фиточаи</w:t>
      </w:r>
      <w:proofErr w:type="spellEnd"/>
      <w:r w:rsidRPr="00493C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493CE0" w:rsidRPr="00493CE0" w:rsidRDefault="00493CE0" w:rsidP="00972FA6">
      <w:pPr>
        <w:widowControl w:val="0"/>
        <w:numPr>
          <w:ilvl w:val="1"/>
          <w:numId w:val="37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93CE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сауну</w:t>
      </w:r>
      <w:r w:rsidRPr="00493C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посещают дети с 3 лет, не имеющие противопоказаний, 1 раз в неделю;</w:t>
      </w:r>
      <w:r w:rsidRPr="00493CE0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 w:bidi="ru-RU"/>
        </w:rPr>
        <w:t xml:space="preserve"> </w:t>
      </w:r>
    </w:p>
    <w:p w:rsidR="00493CE0" w:rsidRPr="00493CE0" w:rsidRDefault="00493CE0" w:rsidP="00972FA6">
      <w:pPr>
        <w:widowControl w:val="0"/>
        <w:numPr>
          <w:ilvl w:val="1"/>
          <w:numId w:val="37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93CE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бассейн</w:t>
      </w:r>
      <w:r w:rsidRPr="00493C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оснащён необходимыми атрибутами, игрушками для обучения детей плаванию;</w:t>
      </w:r>
    </w:p>
    <w:p w:rsidR="00493CE0" w:rsidRPr="00493CE0" w:rsidRDefault="00493CE0" w:rsidP="00972FA6">
      <w:pPr>
        <w:widowControl w:val="0"/>
        <w:numPr>
          <w:ilvl w:val="1"/>
          <w:numId w:val="37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93CE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физкультурный зал</w:t>
      </w:r>
      <w:r w:rsidRPr="00493C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оборудован не только необходимыми спортивными пособиями, рекомендованными для проведения непосредственной образовательной деятельности, но и всевозможным нестандартным полифункциональным оборудованием, тренажёрами.</w:t>
      </w:r>
      <w:r w:rsidRPr="00493C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</w:t>
      </w:r>
    </w:p>
    <w:p w:rsidR="00493CE0" w:rsidRPr="00493CE0" w:rsidRDefault="00493CE0" w:rsidP="00493CE0">
      <w:pPr>
        <w:widowControl w:val="0"/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B33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Имеется зимний сад с целебными растениями. Оборудован центр для занятий обучению игре в шахматы; лаборатория изобразительного искусства. Лаборатория LEGO-центр оснащен наборами LEGO </w:t>
      </w:r>
      <w:proofErr w:type="spellStart"/>
      <w:r w:rsidRPr="002B33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Education</w:t>
      </w:r>
      <w:proofErr w:type="spellEnd"/>
      <w:r w:rsidRPr="002B33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proofErr w:type="gramStart"/>
      <w:r w:rsidRPr="002B33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UARO  и</w:t>
      </w:r>
      <w:proofErr w:type="gramEnd"/>
      <w:r w:rsidRPr="002B33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LEGO-</w:t>
      </w:r>
      <w:proofErr w:type="spellStart"/>
      <w:r w:rsidRPr="002B33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Duplo</w:t>
      </w:r>
      <w:proofErr w:type="spellEnd"/>
      <w:r w:rsidRPr="002B33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Pr="002B335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 w:bidi="ru-RU"/>
        </w:rPr>
        <w:t xml:space="preserve"> </w:t>
      </w:r>
      <w:r w:rsidRPr="002B33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позволяющими развивать пространственное мышление, логику, воображение, мелкую моторику детей. Созданы необходимые условия для художественно-эстетического развития детей. Лаборатория театрального искусства представлена разными видами кукольных театров</w:t>
      </w:r>
      <w:r w:rsidRPr="002B3350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 w:bidi="ru-RU"/>
        </w:rPr>
        <w:t xml:space="preserve"> </w:t>
      </w:r>
      <w:r w:rsidRPr="002B3350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 xml:space="preserve">(бибабо, пальчиковый, баночный, театр картинок, перчаточный, теневой, магнитный </w:t>
      </w:r>
      <w:r w:rsidRPr="002B33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др.), театральных костюмов и кукол</w:t>
      </w:r>
      <w:r w:rsidRPr="002B3350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 xml:space="preserve"> </w:t>
      </w:r>
      <w:r w:rsidRPr="002B33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национальных костюмах</w:t>
      </w:r>
      <w:r w:rsidRPr="002B3350">
        <w:rPr>
          <w:rFonts w:ascii="Times New Roman" w:eastAsia="Times New Roman" w:hAnsi="Times New Roman" w:cs="Times New Roman"/>
          <w:sz w:val="36"/>
          <w:szCs w:val="36"/>
          <w:lang w:eastAsia="ru-RU" w:bidi="ru-RU"/>
        </w:rPr>
        <w:t xml:space="preserve"> </w:t>
      </w:r>
      <w:r w:rsidRPr="002B33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формирования основ национального самосознания и любви детей к малой Родине, уважения и дружбы между людьми разных национальностей. Имеются разнообразные дидактические ширмы и декорации. По функциональному назначению ширмы служат для</w:t>
      </w:r>
      <w:r w:rsidRPr="00493C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:rsidR="00493CE0" w:rsidRPr="00493CE0" w:rsidRDefault="00493CE0" w:rsidP="002C3F82">
      <w:pPr>
        <w:widowControl w:val="0"/>
        <w:numPr>
          <w:ilvl w:val="0"/>
          <w:numId w:val="4"/>
        </w:numPr>
        <w:tabs>
          <w:tab w:val="num" w:pos="0"/>
          <w:tab w:val="left" w:pos="28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93C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разделения групповой комнаты или стола на игровые зоны;</w:t>
      </w:r>
    </w:p>
    <w:p w:rsidR="00493CE0" w:rsidRPr="00493CE0" w:rsidRDefault="00493CE0" w:rsidP="002C3F82">
      <w:pPr>
        <w:widowControl w:val="0"/>
        <w:numPr>
          <w:ilvl w:val="0"/>
          <w:numId w:val="4"/>
        </w:numPr>
        <w:tabs>
          <w:tab w:val="num" w:pos="0"/>
          <w:tab w:val="left" w:pos="28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93C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создания уголка уединения (временного или постоянного);</w:t>
      </w:r>
    </w:p>
    <w:p w:rsidR="00493CE0" w:rsidRPr="00493CE0" w:rsidRDefault="00493CE0" w:rsidP="002C3F82">
      <w:pPr>
        <w:widowControl w:val="0"/>
        <w:numPr>
          <w:ilvl w:val="0"/>
          <w:numId w:val="4"/>
        </w:numPr>
        <w:tabs>
          <w:tab w:val="num" w:pos="0"/>
          <w:tab w:val="left" w:pos="28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93C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демонстрационная функция (на ширму размешают демонстрационный материал (картины, знаки, геометрические фигуры);</w:t>
      </w:r>
    </w:p>
    <w:p w:rsidR="00493CE0" w:rsidRPr="00493CE0" w:rsidRDefault="00493CE0" w:rsidP="002C3F82">
      <w:pPr>
        <w:widowControl w:val="0"/>
        <w:numPr>
          <w:ilvl w:val="0"/>
          <w:numId w:val="4"/>
        </w:numPr>
        <w:tabs>
          <w:tab w:val="num" w:pos="0"/>
          <w:tab w:val="left" w:pos="28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93C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обозначения игрового пространства в сюжетно-ролевой игре (дом, машина) и режиссерской игре (улица, комната);</w:t>
      </w:r>
    </w:p>
    <w:p w:rsidR="00493CE0" w:rsidRPr="00493CE0" w:rsidRDefault="00493CE0" w:rsidP="002C3F82">
      <w:pPr>
        <w:widowControl w:val="0"/>
        <w:numPr>
          <w:ilvl w:val="0"/>
          <w:numId w:val="4"/>
        </w:numPr>
        <w:tabs>
          <w:tab w:val="num" w:pos="0"/>
          <w:tab w:val="left" w:pos="28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93C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проведения индивидуальной работы по образовательным областям;</w:t>
      </w:r>
    </w:p>
    <w:p w:rsidR="00493CE0" w:rsidRPr="00493CE0" w:rsidRDefault="00493CE0" w:rsidP="002C3F82">
      <w:pPr>
        <w:widowControl w:val="0"/>
        <w:numPr>
          <w:ilvl w:val="0"/>
          <w:numId w:val="4"/>
        </w:numPr>
        <w:tabs>
          <w:tab w:val="num" w:pos="0"/>
          <w:tab w:val="left" w:pos="28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93C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художественного творчества (закреплены доски для рисования мелом, приспособления для крепления листа для рисования, </w:t>
      </w:r>
      <w:proofErr w:type="spellStart"/>
      <w:r w:rsidRPr="00493C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ковролины</w:t>
      </w:r>
      <w:proofErr w:type="spellEnd"/>
      <w:r w:rsidRPr="00493C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);</w:t>
      </w:r>
    </w:p>
    <w:p w:rsidR="00493CE0" w:rsidRPr="00493CE0" w:rsidRDefault="00493CE0" w:rsidP="002C3F82">
      <w:pPr>
        <w:widowControl w:val="0"/>
        <w:numPr>
          <w:ilvl w:val="0"/>
          <w:numId w:val="4"/>
        </w:numPr>
        <w:tabs>
          <w:tab w:val="num" w:pos="0"/>
          <w:tab w:val="left" w:pos="28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93C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развития двигательных навыков и мелкой моторики (приспособления для шнуровки, мелкие детали картин на </w:t>
      </w:r>
      <w:proofErr w:type="spellStart"/>
      <w:r w:rsidRPr="00493C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ковролине</w:t>
      </w:r>
      <w:proofErr w:type="spellEnd"/>
      <w:r w:rsidRPr="00493C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);</w:t>
      </w:r>
    </w:p>
    <w:p w:rsidR="00493CE0" w:rsidRPr="00493CE0" w:rsidRDefault="00493CE0" w:rsidP="002C3F82">
      <w:pPr>
        <w:widowControl w:val="0"/>
        <w:numPr>
          <w:ilvl w:val="0"/>
          <w:numId w:val="4"/>
        </w:numPr>
        <w:tabs>
          <w:tab w:val="num" w:pos="0"/>
          <w:tab w:val="left" w:pos="28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93C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театрализованной деятельности (теневой театр, </w:t>
      </w:r>
      <w:proofErr w:type="spellStart"/>
      <w:r w:rsidRPr="00493C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фланелеграф</w:t>
      </w:r>
      <w:proofErr w:type="spellEnd"/>
      <w:r w:rsidRPr="00493C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театр на палочке, пальчиковый или перчаточный театр и даже настольный).</w:t>
      </w:r>
    </w:p>
    <w:p w:rsidR="00493CE0" w:rsidRPr="00493CE0" w:rsidRDefault="00493CE0" w:rsidP="00493CE0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93CE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Оборудован</w:t>
      </w:r>
      <w:r w:rsidR="007A0E6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ы</w:t>
      </w:r>
      <w:r w:rsidRPr="00493CE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7A0E6E" w:rsidRPr="00493CE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уголки</w:t>
      </w:r>
      <w:r w:rsidRPr="00493CE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для проведения </w:t>
      </w:r>
      <w:r w:rsidRPr="00493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артикуляционной гимнастики</w:t>
      </w:r>
      <w:r w:rsidRPr="00493CE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для подготовки органов артикуляции к правильному произнесению звуков и развития речевой интонационной выразительности и мимики.</w:t>
      </w:r>
    </w:p>
    <w:p w:rsidR="00493CE0" w:rsidRPr="00493CE0" w:rsidRDefault="00493CE0" w:rsidP="00493CE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93C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детском саду имеется </w:t>
      </w:r>
      <w:r w:rsidRPr="00493CE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картинная галерея, выставочный зал</w:t>
      </w:r>
      <w:r w:rsidRPr="00493C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где дети знакомятся с изобразительной деятельностью художников и народно-прикладным искусством, рассматривают и обсуждают творческие работы своих сверстников.</w:t>
      </w:r>
    </w:p>
    <w:p w:rsidR="00493CE0" w:rsidRPr="00493CE0" w:rsidRDefault="00493CE0" w:rsidP="00493CE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93CE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Патриотический уголок</w:t>
      </w:r>
      <w:r w:rsidRPr="00493C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позволяет дошкольникам познать нашу большую и малую Родину.</w:t>
      </w:r>
    </w:p>
    <w:p w:rsidR="00493CE0" w:rsidRPr="00493CE0" w:rsidRDefault="00493CE0" w:rsidP="00493CE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93C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МАДОУ оборудованы:</w:t>
      </w:r>
    </w:p>
    <w:p w:rsidR="00493CE0" w:rsidRPr="00493CE0" w:rsidRDefault="00493CE0" w:rsidP="002C3F82">
      <w:pPr>
        <w:widowControl w:val="0"/>
        <w:numPr>
          <w:ilvl w:val="0"/>
          <w:numId w:val="5"/>
        </w:numPr>
        <w:tabs>
          <w:tab w:val="left" w:pos="0"/>
          <w:tab w:val="left" w:pos="142"/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93CE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«Музей декоративно-прикладного искусства»;</w:t>
      </w:r>
    </w:p>
    <w:p w:rsidR="00493CE0" w:rsidRPr="00493CE0" w:rsidRDefault="00493CE0" w:rsidP="002C3F82">
      <w:pPr>
        <w:widowControl w:val="0"/>
        <w:numPr>
          <w:ilvl w:val="0"/>
          <w:numId w:val="5"/>
        </w:numPr>
        <w:tabs>
          <w:tab w:val="left" w:pos="0"/>
          <w:tab w:val="left" w:pos="142"/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93CE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«Музей противопожарной безопасности»;</w:t>
      </w:r>
    </w:p>
    <w:p w:rsidR="00493CE0" w:rsidRPr="00493CE0" w:rsidRDefault="00493CE0" w:rsidP="002C3F82">
      <w:pPr>
        <w:widowControl w:val="0"/>
        <w:numPr>
          <w:ilvl w:val="0"/>
          <w:numId w:val="5"/>
        </w:numPr>
        <w:tabs>
          <w:tab w:val="left" w:pos="0"/>
          <w:tab w:val="left" w:pos="142"/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93C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уголок «Нравственно-патриотического воспитания»;</w:t>
      </w:r>
    </w:p>
    <w:p w:rsidR="00493CE0" w:rsidRPr="00493CE0" w:rsidRDefault="00493CE0" w:rsidP="002C3F82">
      <w:pPr>
        <w:widowControl w:val="0"/>
        <w:numPr>
          <w:ilvl w:val="0"/>
          <w:numId w:val="5"/>
        </w:numPr>
        <w:tabs>
          <w:tab w:val="left" w:pos="0"/>
          <w:tab w:val="left" w:pos="142"/>
          <w:tab w:val="left" w:pos="284"/>
          <w:tab w:val="left" w:pos="993"/>
          <w:tab w:val="left" w:pos="11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93C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постоянно действующая выставка по правилам дорожного движения.</w:t>
      </w:r>
    </w:p>
    <w:p w:rsidR="00493CE0" w:rsidRPr="00493CE0" w:rsidRDefault="00493CE0" w:rsidP="00493C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93C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МАДОУ имеется </w:t>
      </w:r>
      <w:r w:rsidRPr="00493CE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сенсорная комната</w:t>
      </w:r>
      <w:r w:rsidRPr="00493C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для снятия мышечного и психоэмоционального напряжения, активизации функций ЦНС в условиях обогащенной мультисенсорной среды, развития психических процессов и творческих способностей детей.  </w:t>
      </w:r>
    </w:p>
    <w:p w:rsidR="00493CE0" w:rsidRPr="00493CE0" w:rsidRDefault="00493CE0" w:rsidP="00493C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93C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Эффективность использования сенсорной комнаты заключается в том, что в отличие от традиционных методов педагогики в самом оборудовании сенсорной комнаты заложено разнообразие различного рода стимуляторов, применение которых создает дополнительный п</w:t>
      </w:r>
      <w:r w:rsidR="00BB57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отенциал для развития ребенка.</w:t>
      </w:r>
    </w:p>
    <w:p w:rsidR="00493CE0" w:rsidRPr="00493CE0" w:rsidRDefault="00493CE0" w:rsidP="00493CE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93C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Открыта </w:t>
      </w:r>
      <w:r w:rsidRPr="00493CE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«Лаборатория природы»</w:t>
      </w:r>
      <w:r w:rsidRPr="00493C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</w:t>
      </w:r>
      <w:r w:rsidRPr="00493CE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493C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набором оборудования для ведения опытно-экспериментальной деятельности в живой и неживой природе. </w:t>
      </w:r>
    </w:p>
    <w:p w:rsidR="00493CE0" w:rsidRPr="00493CE0" w:rsidRDefault="00493CE0" w:rsidP="00493CE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93C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Для развития познавательно-творческих способностей детей создана </w:t>
      </w:r>
      <w:r w:rsidRPr="00493CE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специфическая развивающая среда</w:t>
      </w:r>
      <w:r w:rsidRPr="00493C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методике В. В. </w:t>
      </w:r>
      <w:proofErr w:type="spellStart"/>
      <w:r w:rsidRPr="00493C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Воскобовича</w:t>
      </w:r>
      <w:proofErr w:type="spellEnd"/>
      <w:r w:rsidRPr="00493C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93CE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«Фиолетовый лес». </w:t>
      </w:r>
    </w:p>
    <w:p w:rsidR="00493CE0" w:rsidRPr="00493CE0" w:rsidRDefault="00493CE0" w:rsidP="00493CE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93C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Большой популярностью у детей пользуется </w:t>
      </w:r>
      <w:r w:rsidRPr="00493CE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центр науки «Почемучки»</w:t>
      </w:r>
      <w:r w:rsidRPr="00493C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в котором имеются природные материалы для детского исследования (мел, песок, глина, камни, ракушки, перья, уголь и др.), микроскопы, глобусы, лабораторное оборудование, мерная посуда, - всё это вызывает у детей особый интерес.</w:t>
      </w:r>
      <w:r w:rsidRPr="00493C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</w:p>
    <w:p w:rsidR="00493CE0" w:rsidRPr="00493CE0" w:rsidRDefault="00493CE0" w:rsidP="00493CE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93C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Сформировать навыки </w:t>
      </w:r>
      <w:r w:rsidRPr="00493CE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безопасного поведения на дороге</w:t>
      </w:r>
      <w:r w:rsidRPr="00493CE0">
        <w:rPr>
          <w:rFonts w:ascii="Times New Roman" w:eastAsia="Times New Roman" w:hAnsi="Times New Roman" w:cs="Times New Roman"/>
          <w:color w:val="17365D"/>
          <w:sz w:val="24"/>
          <w:szCs w:val="24"/>
          <w:lang w:eastAsia="ru-RU" w:bidi="ru-RU"/>
        </w:rPr>
        <w:t xml:space="preserve"> </w:t>
      </w:r>
      <w:r w:rsidRPr="00493C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МАДОУ позволяет </w:t>
      </w:r>
      <w:r w:rsidRPr="00493CE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центр «Безопасность и правила дорожного движения»,</w:t>
      </w:r>
      <w:r w:rsidRPr="00493C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оснащенный необходимыми атрибутами к сюжетно-ролевым играм; модулями улиц и построек, которые помогают смоделировать любую ситуацию для закрепления правил дорожного движения и умения</w:t>
      </w:r>
      <w:r w:rsidRPr="00493C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3CE0">
        <w:rPr>
          <w:rFonts w:ascii="Times New Roman" w:eastAsia="Calibri" w:hAnsi="Times New Roman" w:cs="Times New Roman"/>
          <w:sz w:val="24"/>
          <w:szCs w:val="24"/>
        </w:rPr>
        <w:t>применять знания на практике</w:t>
      </w:r>
      <w:r w:rsidRPr="00493C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Хорошим дидактическим пособием служит напольный коврик с разметкой улиц и дорог со всеми дорожными знаками для дошкольников. </w:t>
      </w:r>
    </w:p>
    <w:p w:rsidR="00493CE0" w:rsidRPr="00657689" w:rsidRDefault="00493CE0" w:rsidP="00493CE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76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Согласно ФГОС ДО развивающая предметно-пространственная среда содержательно-насыщенна, трансформируема, </w:t>
      </w:r>
      <w:proofErr w:type="spellStart"/>
      <w:r w:rsidRPr="006576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полифункциональна</w:t>
      </w:r>
      <w:proofErr w:type="spellEnd"/>
      <w:r w:rsidRPr="006576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вариативна, доступна, безопасна, </w:t>
      </w:r>
      <w:proofErr w:type="spellStart"/>
      <w:r w:rsidRPr="006576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здоровьесберегающая</w:t>
      </w:r>
      <w:proofErr w:type="spellEnd"/>
      <w:r w:rsidRPr="006576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эстетически привлекательна.</w:t>
      </w:r>
    </w:p>
    <w:p w:rsidR="00493CE0" w:rsidRPr="00493CE0" w:rsidRDefault="00493CE0" w:rsidP="00493CE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93C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Мебель соответствует росту и возрасту детей. Развивающая среда имеет гибкое зонирование, что позволяет детям в соответствии со своими интересами и желаниями в одно и то же время свободно заниматься, не мешая при этом друг другу, разными видами деятельности. Сферы самостоятельной детской активности внутри группы не пересекаются, достаточно места для свободы передвижения детей. Все игры и материалы в группе расположены таким образом, что каждый ребенок имеет свободный доступ к ним. </w:t>
      </w:r>
    </w:p>
    <w:p w:rsidR="00493CE0" w:rsidRPr="00493CE0" w:rsidRDefault="00493CE0" w:rsidP="00493CE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B33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Пространство группы организовано в виде центров: физического, социального, художественно-эстетического, познавательно-речевого развития. </w:t>
      </w:r>
      <w:r w:rsidRPr="00493C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распоряжении детей мягкие </w:t>
      </w:r>
      <w:proofErr w:type="spellStart"/>
      <w:r w:rsidRPr="00493C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средообразующие</w:t>
      </w:r>
      <w:proofErr w:type="spellEnd"/>
      <w:r w:rsidRPr="00493C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модули разных размеров, нестандартные ширмы, наборы пособий для развития кинестетических способностей. Оборудованы уголки уединения или ниши покоя.</w:t>
      </w:r>
    </w:p>
    <w:p w:rsidR="00493CE0" w:rsidRPr="00493CE0" w:rsidRDefault="00493CE0" w:rsidP="00493CE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93C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Для реализации потребности ребенка в движении в каждой группе имеется оптимально оборудованная спортивная площадка для активного отдыха (спортивный уголок).  Использование ярких цветных пособий повышает у детей интерес к занятиям, поддерживает желание двигаться, участвовать в играх, вызывает радость и положительные эмоции. </w:t>
      </w:r>
    </w:p>
    <w:p w:rsidR="00493CE0" w:rsidRPr="00493CE0" w:rsidRDefault="00493CE0" w:rsidP="00493CE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93C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Подобная организация пространства позволяет детям выбирать интересные для себя занятия, чередовать их в течении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493CE0" w:rsidRPr="00493CE0" w:rsidRDefault="00493CE0" w:rsidP="00493CE0">
      <w:pPr>
        <w:widowControl w:val="0"/>
        <w:tabs>
          <w:tab w:val="left" w:pos="-142"/>
          <w:tab w:val="left" w:pos="709"/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93C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2019 году МАДОУ ДС №66 «</w:t>
      </w:r>
      <w:proofErr w:type="spellStart"/>
      <w:r w:rsidRPr="00493C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Забавушка</w:t>
      </w:r>
      <w:proofErr w:type="spellEnd"/>
      <w:r w:rsidRPr="00493C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провел текущий (косметический) ремонт 3 игровых комнаты, 2 спальных помещений, 3 приемных, 3 туалетных помещений, коридора 3-го этажа.</w:t>
      </w:r>
    </w:p>
    <w:p w:rsidR="00493CE0" w:rsidRDefault="00493CE0" w:rsidP="00493CE0">
      <w:pPr>
        <w:widowControl w:val="0"/>
        <w:tabs>
          <w:tab w:val="left" w:pos="-142"/>
          <w:tab w:val="left" w:pos="709"/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93C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Построили новые малые архитектурные формы (4 шт.) и игровое оборудование на участке.</w:t>
      </w:r>
    </w:p>
    <w:p w:rsidR="00BB574F" w:rsidRPr="00493CE0" w:rsidRDefault="00BB574F" w:rsidP="00493CE0">
      <w:pPr>
        <w:widowControl w:val="0"/>
        <w:tabs>
          <w:tab w:val="left" w:pos="-142"/>
          <w:tab w:val="left" w:pos="709"/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93CE0" w:rsidRPr="00BF4BAD" w:rsidRDefault="00493CE0" w:rsidP="00493CE0">
      <w:pPr>
        <w:widowControl w:val="0"/>
        <w:tabs>
          <w:tab w:val="left" w:pos="-142"/>
          <w:tab w:val="left" w:pos="709"/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BF4BA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Таким образом:</w:t>
      </w:r>
    </w:p>
    <w:p w:rsidR="00493CE0" w:rsidRPr="00D826A6" w:rsidRDefault="00493CE0" w:rsidP="00D826A6">
      <w:pPr>
        <w:widowControl w:val="0"/>
        <w:tabs>
          <w:tab w:val="left" w:pos="-142"/>
          <w:tab w:val="left" w:pos="284"/>
          <w:tab w:val="left" w:pos="709"/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D826A6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Материально-техническое состояние МАДОУ и территории соответствует действующим</w:t>
      </w:r>
      <w:r w:rsidR="00D826A6" w:rsidRPr="00D826A6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нормативно-правовым,</w:t>
      </w:r>
      <w:r w:rsidRPr="00D826A6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 </w:t>
      </w:r>
    </w:p>
    <w:p w:rsidR="00BB574F" w:rsidRPr="00BB574F" w:rsidRDefault="000D2330" w:rsidP="00D826A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BB574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</w:t>
      </w:r>
    </w:p>
    <w:p w:rsidR="00493CE0" w:rsidRPr="006C3536" w:rsidRDefault="00884069" w:rsidP="00787980">
      <w:pPr>
        <w:pStyle w:val="a8"/>
        <w:widowControl w:val="0"/>
        <w:numPr>
          <w:ilvl w:val="1"/>
          <w:numId w:val="3"/>
        </w:numPr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Batang" w:hAnsi="Times New Roman" w:cs="Times New Roman"/>
          <w:b/>
          <w:spacing w:val="-4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84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</w:t>
      </w:r>
    </w:p>
    <w:p w:rsidR="006C3536" w:rsidRPr="00884069" w:rsidRDefault="006C3536" w:rsidP="006C3536">
      <w:pPr>
        <w:pStyle w:val="a8"/>
        <w:widowControl w:val="0"/>
        <w:tabs>
          <w:tab w:val="left" w:pos="709"/>
        </w:tabs>
        <w:autoSpaceDE w:val="0"/>
        <w:autoSpaceDN w:val="0"/>
        <w:spacing w:after="0" w:line="240" w:lineRule="auto"/>
        <w:ind w:left="1080"/>
        <w:rPr>
          <w:rFonts w:ascii="Times New Roman" w:eastAsia="Batang" w:hAnsi="Times New Roman" w:cs="Times New Roman"/>
          <w:b/>
          <w:spacing w:val="-4"/>
          <w:sz w:val="24"/>
          <w:szCs w:val="24"/>
          <w:lang w:eastAsia="ru-RU" w:bidi="ru-RU"/>
        </w:rPr>
      </w:pPr>
    </w:p>
    <w:p w:rsidR="00BA4506" w:rsidRPr="00C9347C" w:rsidRDefault="00BA4506" w:rsidP="00BA450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9347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Наличие высококвалифицированных кадров является важнейшим условием эффективного развития дошкольного образования, поэтому сохранение и увеличение количества высокопрофессиональных специалистов в МАДОУ относятся к числу ключевых целевых приоритетов кадровой политики администрации.</w:t>
      </w:r>
    </w:p>
    <w:p w:rsidR="00BA4506" w:rsidRPr="00C9347C" w:rsidRDefault="00BA4506" w:rsidP="00BA450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9347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МАДОУ укомплектовано квалифицированными руководящими, педагогическими, административно-хозяйственными работниками и учебно-вспомогательным персоналом.</w:t>
      </w:r>
    </w:p>
    <w:p w:rsidR="00BA4506" w:rsidRPr="00C9347C" w:rsidRDefault="00BA4506" w:rsidP="00BA450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9347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осуществления управления образовательной деятельностью организации, методического обеспечения реализации Программы, ведения бухгалтерского учета, финансово-хозяйственной, медицинской деятельности, необходимой охраны жизни и здоровья, организации питания воспитанников привлекается соответствующий квалификационный персонал в качестве сотрудников дошкольной образовательной организации и заключаются договоры с организациями, предоставляющими соответствующие услуги.</w:t>
      </w:r>
    </w:p>
    <w:p w:rsidR="00BA4506" w:rsidRPr="00C9347C" w:rsidRDefault="00BA4506" w:rsidP="00BA4506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C9347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Согласно штатному расписанию МАДОУ укомплектовано педагогами на </w:t>
      </w:r>
      <w:r w:rsidRPr="00C9347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100%, </w:t>
      </w:r>
      <w:r w:rsidRPr="00C9347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общая численность педагогических работников – </w:t>
      </w:r>
      <w:r w:rsidR="007F2D6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41</w:t>
      </w:r>
      <w:r w:rsidRPr="00C9347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C9347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человек.</w:t>
      </w:r>
    </w:p>
    <w:p w:rsidR="00D826A6" w:rsidRDefault="00D826A6" w:rsidP="00D826A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Arial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D826A6" w:rsidRPr="00853B05" w:rsidRDefault="00D826A6" w:rsidP="002B3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iCs/>
          <w:color w:val="000000"/>
          <w:sz w:val="24"/>
          <w:szCs w:val="24"/>
          <w:lang w:eastAsia="ru-RU"/>
        </w:rPr>
      </w:pPr>
      <w:r w:rsidRPr="00853B05">
        <w:rPr>
          <w:rFonts w:ascii="Times New Roman" w:eastAsia="Times New Roman" w:hAnsi="Times New Roman" w:cs="Arial"/>
          <w:b/>
          <w:bCs/>
          <w:iCs/>
          <w:color w:val="000000"/>
          <w:sz w:val="24"/>
          <w:szCs w:val="24"/>
          <w:lang w:eastAsia="ru-RU"/>
        </w:rPr>
        <w:t>Общая характеристика</w:t>
      </w:r>
    </w:p>
    <w:p w:rsidR="00D826A6" w:rsidRDefault="00D826A6" w:rsidP="002B3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iCs/>
          <w:color w:val="000000"/>
          <w:sz w:val="24"/>
          <w:szCs w:val="24"/>
          <w:lang w:eastAsia="ru-RU"/>
        </w:rPr>
      </w:pPr>
      <w:r w:rsidRPr="00853B05">
        <w:rPr>
          <w:rFonts w:ascii="Times New Roman" w:eastAsia="Times New Roman" w:hAnsi="Times New Roman" w:cs="Arial"/>
          <w:b/>
          <w:bCs/>
          <w:iCs/>
          <w:color w:val="000000"/>
          <w:sz w:val="24"/>
          <w:szCs w:val="24"/>
          <w:lang w:eastAsia="ru-RU"/>
        </w:rPr>
        <w:t xml:space="preserve">кадрового обеспечения образовательного процесса </w:t>
      </w:r>
    </w:p>
    <w:p w:rsidR="00657689" w:rsidRPr="00657689" w:rsidRDefault="00657689" w:rsidP="0065768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Arial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iCs/>
          <w:color w:val="000000"/>
          <w:sz w:val="24"/>
          <w:szCs w:val="24"/>
          <w:lang w:eastAsia="ru-RU"/>
        </w:rPr>
        <w:t>Таблица 4</w:t>
      </w:r>
    </w:p>
    <w:tbl>
      <w:tblPr>
        <w:tblStyle w:val="-65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488"/>
        <w:gridCol w:w="4006"/>
        <w:gridCol w:w="1073"/>
        <w:gridCol w:w="758"/>
      </w:tblGrid>
      <w:tr w:rsidR="00D826A6" w:rsidRPr="009D1B9B" w:rsidTr="00D22E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7" w:type="dxa"/>
            <w:gridSpan w:val="2"/>
            <w:tcBorders>
              <w:bottom w:val="none" w:sz="0" w:space="0" w:color="auto"/>
            </w:tcBorders>
          </w:tcPr>
          <w:p w:rsidR="00D826A6" w:rsidRPr="00BB574F" w:rsidRDefault="00D826A6" w:rsidP="00752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iCs/>
                <w:color w:val="000000"/>
                <w:lang w:eastAsia="ru-RU"/>
              </w:rPr>
            </w:pPr>
            <w:r w:rsidRPr="00BB574F">
              <w:rPr>
                <w:rFonts w:ascii="Times New Roman" w:eastAsia="Times New Roman" w:hAnsi="Times New Roman" w:cs="Arial"/>
                <w:color w:val="000000"/>
                <w:lang w:eastAsia="ru-RU"/>
              </w:rPr>
              <w:t>Показатель</w:t>
            </w:r>
          </w:p>
        </w:tc>
        <w:tc>
          <w:tcPr>
            <w:tcW w:w="1087" w:type="dxa"/>
            <w:tcBorders>
              <w:bottom w:val="none" w:sz="0" w:space="0" w:color="auto"/>
            </w:tcBorders>
          </w:tcPr>
          <w:p w:rsidR="00D826A6" w:rsidRPr="00BB574F" w:rsidRDefault="00D826A6" w:rsidP="0075298B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iCs/>
                <w:color w:val="000000"/>
                <w:lang w:eastAsia="ru-RU"/>
              </w:rPr>
            </w:pPr>
            <w:r w:rsidRPr="00BB574F">
              <w:rPr>
                <w:rFonts w:ascii="Times New Roman" w:eastAsia="Times New Roman" w:hAnsi="Times New Roman" w:cs="Arial"/>
                <w:color w:val="000000"/>
                <w:lang w:eastAsia="ru-RU"/>
              </w:rPr>
              <w:t>Кол-во человек</w:t>
            </w:r>
          </w:p>
        </w:tc>
        <w:tc>
          <w:tcPr>
            <w:tcW w:w="809" w:type="dxa"/>
            <w:tcBorders>
              <w:bottom w:val="none" w:sz="0" w:space="0" w:color="auto"/>
            </w:tcBorders>
          </w:tcPr>
          <w:p w:rsidR="00D826A6" w:rsidRPr="00BB574F" w:rsidRDefault="00D826A6" w:rsidP="0075298B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iCs/>
                <w:color w:val="000000"/>
                <w:lang w:eastAsia="ru-RU"/>
              </w:rPr>
            </w:pPr>
            <w:r w:rsidRPr="00BB574F">
              <w:rPr>
                <w:rFonts w:ascii="Times New Roman" w:eastAsia="Times New Roman" w:hAnsi="Times New Roman" w:cs="Arial"/>
                <w:iCs/>
                <w:color w:val="000000"/>
                <w:lang w:eastAsia="ru-RU"/>
              </w:rPr>
              <w:t>%</w:t>
            </w:r>
          </w:p>
        </w:tc>
      </w:tr>
      <w:tr w:rsidR="00D826A6" w:rsidRPr="009D1B9B" w:rsidTr="00D22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7" w:type="dxa"/>
            <w:gridSpan w:val="2"/>
          </w:tcPr>
          <w:p w:rsidR="00D826A6" w:rsidRPr="00BB574F" w:rsidRDefault="00D826A6" w:rsidP="007529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 w:val="0"/>
                <w:color w:val="000000"/>
                <w:lang w:eastAsia="ru-RU"/>
              </w:rPr>
            </w:pPr>
            <w:r w:rsidRPr="00BB574F">
              <w:rPr>
                <w:rFonts w:ascii="Times New Roman" w:eastAsia="Times New Roman" w:hAnsi="Times New Roman" w:cs="Arial"/>
                <w:b w:val="0"/>
                <w:color w:val="000000"/>
                <w:lang w:eastAsia="ru-RU"/>
              </w:rPr>
              <w:t>Всего педагогических работников (чел.)</w:t>
            </w:r>
          </w:p>
        </w:tc>
        <w:tc>
          <w:tcPr>
            <w:tcW w:w="1896" w:type="dxa"/>
            <w:gridSpan w:val="2"/>
          </w:tcPr>
          <w:p w:rsidR="00D826A6" w:rsidRPr="00BB574F" w:rsidRDefault="00D826A6" w:rsidP="0075298B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BB574F">
              <w:rPr>
                <w:rFonts w:ascii="Times New Roman" w:eastAsia="Times New Roman" w:hAnsi="Times New Roman" w:cs="Arial"/>
                <w:color w:val="000000"/>
                <w:lang w:eastAsia="ru-RU"/>
              </w:rPr>
              <w:t>41</w:t>
            </w:r>
          </w:p>
        </w:tc>
      </w:tr>
      <w:tr w:rsidR="00D826A6" w:rsidRPr="009D1B9B" w:rsidTr="00D22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7" w:type="dxa"/>
            <w:gridSpan w:val="2"/>
          </w:tcPr>
          <w:p w:rsidR="00D826A6" w:rsidRPr="00BB574F" w:rsidRDefault="00D826A6" w:rsidP="007529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 w:val="0"/>
                <w:color w:val="000000"/>
                <w:lang w:eastAsia="ru-RU"/>
              </w:rPr>
            </w:pPr>
            <w:r w:rsidRPr="00BB574F">
              <w:rPr>
                <w:rFonts w:ascii="Times New Roman" w:eastAsia="Times New Roman" w:hAnsi="Times New Roman" w:cs="Arial"/>
                <w:b w:val="0"/>
                <w:color w:val="000000"/>
                <w:lang w:eastAsia="ru-RU"/>
              </w:rPr>
              <w:t>Укомплектованность штатов педагогических работников (%)</w:t>
            </w:r>
          </w:p>
        </w:tc>
        <w:tc>
          <w:tcPr>
            <w:tcW w:w="1896" w:type="dxa"/>
            <w:gridSpan w:val="2"/>
          </w:tcPr>
          <w:p w:rsidR="00D826A6" w:rsidRPr="00BB574F" w:rsidRDefault="00D826A6" w:rsidP="0075298B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BB574F">
              <w:rPr>
                <w:rFonts w:ascii="Times New Roman" w:eastAsia="Times New Roman" w:hAnsi="Times New Roman" w:cs="Arial"/>
                <w:color w:val="000000"/>
                <w:lang w:eastAsia="ru-RU"/>
              </w:rPr>
              <w:t>100</w:t>
            </w:r>
          </w:p>
        </w:tc>
      </w:tr>
      <w:tr w:rsidR="00D826A6" w:rsidRPr="009D1B9B" w:rsidTr="00D22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7" w:type="dxa"/>
            <w:gridSpan w:val="2"/>
          </w:tcPr>
          <w:p w:rsidR="00D826A6" w:rsidRPr="00BB574F" w:rsidRDefault="00D826A6" w:rsidP="007529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 w:val="0"/>
                <w:color w:val="000000"/>
                <w:lang w:eastAsia="ru-RU"/>
              </w:rPr>
            </w:pPr>
            <w:r w:rsidRPr="00BB574F">
              <w:rPr>
                <w:rFonts w:ascii="Times New Roman" w:eastAsia="Times New Roman" w:hAnsi="Times New Roman" w:cs="Arial"/>
                <w:b w:val="0"/>
                <w:color w:val="000000"/>
                <w:lang w:eastAsia="ru-RU"/>
              </w:rPr>
              <w:t>Внешних совместителей</w:t>
            </w:r>
          </w:p>
        </w:tc>
        <w:tc>
          <w:tcPr>
            <w:tcW w:w="1087" w:type="dxa"/>
          </w:tcPr>
          <w:p w:rsidR="00D826A6" w:rsidRPr="00BB574F" w:rsidRDefault="00D826A6" w:rsidP="0075298B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BB574F">
              <w:rPr>
                <w:rFonts w:ascii="Times New Roman" w:eastAsia="Times New Roman" w:hAnsi="Times New Roman" w:cs="Arial"/>
                <w:color w:val="000000"/>
                <w:lang w:eastAsia="ru-RU"/>
              </w:rPr>
              <w:t>0</w:t>
            </w:r>
          </w:p>
        </w:tc>
        <w:tc>
          <w:tcPr>
            <w:tcW w:w="809" w:type="dxa"/>
          </w:tcPr>
          <w:p w:rsidR="00D826A6" w:rsidRPr="00BB574F" w:rsidRDefault="00D826A6" w:rsidP="0075298B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BB574F">
              <w:rPr>
                <w:rFonts w:ascii="Times New Roman" w:eastAsia="Times New Roman" w:hAnsi="Times New Roman" w:cs="Arial"/>
                <w:color w:val="000000"/>
                <w:lang w:eastAsia="ru-RU"/>
              </w:rPr>
              <w:t>0</w:t>
            </w:r>
          </w:p>
        </w:tc>
      </w:tr>
      <w:tr w:rsidR="00D826A6" w:rsidRPr="009D1B9B" w:rsidTr="00D22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7" w:type="dxa"/>
            <w:gridSpan w:val="2"/>
          </w:tcPr>
          <w:p w:rsidR="00D826A6" w:rsidRPr="00BB574F" w:rsidRDefault="00D826A6" w:rsidP="007529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 w:val="0"/>
                <w:color w:val="000000"/>
                <w:lang w:eastAsia="ru-RU"/>
              </w:rPr>
            </w:pPr>
            <w:r w:rsidRPr="00BB574F">
              <w:rPr>
                <w:rFonts w:ascii="Times New Roman" w:eastAsia="Times New Roman" w:hAnsi="Times New Roman" w:cs="Arial"/>
                <w:b w:val="0"/>
                <w:color w:val="000000"/>
                <w:lang w:eastAsia="ru-RU"/>
              </w:rPr>
              <w:lastRenderedPageBreak/>
              <w:t>Количество педагогических  работников, имеющих высшее образование</w:t>
            </w:r>
          </w:p>
        </w:tc>
        <w:tc>
          <w:tcPr>
            <w:tcW w:w="1087" w:type="dxa"/>
          </w:tcPr>
          <w:p w:rsidR="00D826A6" w:rsidRPr="00BB574F" w:rsidRDefault="00D826A6" w:rsidP="0075298B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BB574F">
              <w:rPr>
                <w:rFonts w:ascii="Times New Roman" w:eastAsia="Times New Roman" w:hAnsi="Times New Roman" w:cs="Arial"/>
                <w:color w:val="000000"/>
                <w:lang w:val="en-US" w:eastAsia="ru-RU"/>
              </w:rPr>
              <w:t>28</w:t>
            </w:r>
          </w:p>
        </w:tc>
        <w:tc>
          <w:tcPr>
            <w:tcW w:w="809" w:type="dxa"/>
          </w:tcPr>
          <w:p w:rsidR="00D826A6" w:rsidRPr="00BB574F" w:rsidRDefault="00D826A6" w:rsidP="0075298B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BB574F">
              <w:rPr>
                <w:rFonts w:ascii="Times New Roman" w:eastAsia="Times New Roman" w:hAnsi="Times New Roman" w:cs="Arial"/>
                <w:color w:val="000000"/>
                <w:lang w:val="en-US" w:eastAsia="ru-RU"/>
              </w:rPr>
              <w:t>68</w:t>
            </w:r>
          </w:p>
        </w:tc>
      </w:tr>
      <w:tr w:rsidR="00D826A6" w:rsidRPr="009D1B9B" w:rsidTr="00D22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7" w:type="dxa"/>
            <w:gridSpan w:val="2"/>
          </w:tcPr>
          <w:p w:rsidR="00D826A6" w:rsidRPr="00BB574F" w:rsidRDefault="00D826A6" w:rsidP="007529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 w:val="0"/>
                <w:color w:val="000000"/>
                <w:lang w:eastAsia="ru-RU"/>
              </w:rPr>
            </w:pPr>
            <w:r w:rsidRPr="00BB574F">
              <w:rPr>
                <w:rFonts w:ascii="Times New Roman" w:eastAsia="Times New Roman" w:hAnsi="Times New Roman" w:cs="Arial"/>
                <w:b w:val="0"/>
                <w:color w:val="000000"/>
                <w:lang w:eastAsia="ru-RU"/>
              </w:rPr>
              <w:t>Количество  педагогических  работников, имеющих среднее профессиональное образование</w:t>
            </w:r>
          </w:p>
        </w:tc>
        <w:tc>
          <w:tcPr>
            <w:tcW w:w="1087" w:type="dxa"/>
          </w:tcPr>
          <w:p w:rsidR="00D826A6" w:rsidRPr="00BB574F" w:rsidRDefault="00D826A6" w:rsidP="0075298B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color w:val="000000"/>
                <w:lang w:val="en-US" w:eastAsia="ru-RU"/>
              </w:rPr>
            </w:pPr>
            <w:r w:rsidRPr="00BB574F">
              <w:rPr>
                <w:rFonts w:ascii="Times New Roman" w:eastAsia="Times New Roman" w:hAnsi="Times New Roman" w:cs="Arial"/>
                <w:color w:val="000000"/>
                <w:lang w:val="en-US" w:eastAsia="ru-RU"/>
              </w:rPr>
              <w:t>13</w:t>
            </w:r>
          </w:p>
        </w:tc>
        <w:tc>
          <w:tcPr>
            <w:tcW w:w="809" w:type="dxa"/>
          </w:tcPr>
          <w:p w:rsidR="00D826A6" w:rsidRPr="00BB574F" w:rsidRDefault="00D826A6" w:rsidP="0075298B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color w:val="000000"/>
                <w:lang w:val="en-US" w:eastAsia="ru-RU"/>
              </w:rPr>
            </w:pPr>
            <w:r w:rsidRPr="00BB574F">
              <w:rPr>
                <w:rFonts w:ascii="Times New Roman" w:eastAsia="Times New Roman" w:hAnsi="Times New Roman" w:cs="Arial"/>
                <w:color w:val="000000"/>
                <w:lang w:val="en-US" w:eastAsia="ru-RU"/>
              </w:rPr>
              <w:t>32</w:t>
            </w:r>
          </w:p>
        </w:tc>
      </w:tr>
      <w:tr w:rsidR="00D826A6" w:rsidRPr="009D1B9B" w:rsidTr="00D22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0" w:type="dxa"/>
            <w:vMerge w:val="restart"/>
          </w:tcPr>
          <w:p w:rsidR="00D826A6" w:rsidRPr="00BB574F" w:rsidRDefault="00D826A6" w:rsidP="007529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b w:val="0"/>
                <w:iCs/>
                <w:color w:val="000000"/>
                <w:lang w:eastAsia="ru-RU"/>
              </w:rPr>
            </w:pPr>
            <w:r w:rsidRPr="00BB574F">
              <w:rPr>
                <w:rFonts w:ascii="Times New Roman" w:eastAsia="Times New Roman" w:hAnsi="Times New Roman" w:cs="Arial"/>
                <w:b w:val="0"/>
                <w:color w:val="000000"/>
                <w:lang w:eastAsia="ru-RU"/>
              </w:rPr>
              <w:t>Количество педагогических работников, имеющих квалификационные категории</w:t>
            </w:r>
          </w:p>
        </w:tc>
        <w:tc>
          <w:tcPr>
            <w:tcW w:w="4577" w:type="dxa"/>
          </w:tcPr>
          <w:p w:rsidR="00D826A6" w:rsidRPr="00BB574F" w:rsidRDefault="00D826A6" w:rsidP="0075298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i/>
                <w:color w:val="000000"/>
                <w:lang w:eastAsia="ru-RU"/>
              </w:rPr>
            </w:pPr>
            <w:r w:rsidRPr="00BB574F">
              <w:rPr>
                <w:rFonts w:ascii="Times New Roman" w:eastAsia="Times New Roman" w:hAnsi="Times New Roman" w:cs="Arial"/>
                <w:i/>
                <w:color w:val="000000"/>
                <w:lang w:eastAsia="ru-RU"/>
              </w:rPr>
              <w:t>Высшую</w:t>
            </w:r>
          </w:p>
        </w:tc>
        <w:tc>
          <w:tcPr>
            <w:tcW w:w="1087" w:type="dxa"/>
          </w:tcPr>
          <w:p w:rsidR="00D826A6" w:rsidRPr="00BB574F" w:rsidRDefault="00D826A6" w:rsidP="0075298B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bCs/>
                <w:iCs/>
                <w:color w:val="000000"/>
                <w:lang w:eastAsia="ru-RU"/>
              </w:rPr>
            </w:pPr>
            <w:r w:rsidRPr="00BB574F">
              <w:rPr>
                <w:rFonts w:ascii="Times New Roman" w:eastAsia="Times New Roman" w:hAnsi="Times New Roman" w:cs="Arial"/>
                <w:bCs/>
                <w:iCs/>
                <w:color w:val="000000"/>
                <w:lang w:eastAsia="ru-RU"/>
              </w:rPr>
              <w:t>20</w:t>
            </w:r>
          </w:p>
        </w:tc>
        <w:tc>
          <w:tcPr>
            <w:tcW w:w="809" w:type="dxa"/>
          </w:tcPr>
          <w:p w:rsidR="00D826A6" w:rsidRPr="00BB574F" w:rsidRDefault="00D826A6" w:rsidP="0075298B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BB574F">
              <w:rPr>
                <w:rFonts w:ascii="Times New Roman" w:eastAsia="Times New Roman" w:hAnsi="Times New Roman" w:cs="Arial"/>
                <w:color w:val="000000"/>
                <w:lang w:eastAsia="ru-RU"/>
              </w:rPr>
              <w:t>49</w:t>
            </w:r>
          </w:p>
        </w:tc>
      </w:tr>
      <w:tr w:rsidR="00D22E1D" w:rsidRPr="009D1B9B" w:rsidTr="00D22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0" w:type="dxa"/>
            <w:vMerge/>
          </w:tcPr>
          <w:p w:rsidR="00D826A6" w:rsidRPr="00BB574F" w:rsidRDefault="00D826A6" w:rsidP="007529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b w:val="0"/>
                <w:iCs/>
                <w:color w:val="000000"/>
                <w:lang w:eastAsia="ru-RU"/>
              </w:rPr>
            </w:pPr>
          </w:p>
        </w:tc>
        <w:tc>
          <w:tcPr>
            <w:tcW w:w="4577" w:type="dxa"/>
          </w:tcPr>
          <w:p w:rsidR="00D826A6" w:rsidRPr="00BB574F" w:rsidRDefault="00D826A6" w:rsidP="0075298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i/>
                <w:color w:val="000000"/>
                <w:lang w:eastAsia="ru-RU"/>
              </w:rPr>
            </w:pPr>
            <w:r w:rsidRPr="00BB574F">
              <w:rPr>
                <w:rFonts w:ascii="Times New Roman" w:eastAsia="Times New Roman" w:hAnsi="Times New Roman" w:cs="Arial"/>
                <w:i/>
                <w:color w:val="000000"/>
                <w:lang w:eastAsia="ru-RU"/>
              </w:rPr>
              <w:t>Первую</w:t>
            </w:r>
          </w:p>
        </w:tc>
        <w:tc>
          <w:tcPr>
            <w:tcW w:w="1087" w:type="dxa"/>
          </w:tcPr>
          <w:p w:rsidR="00D826A6" w:rsidRPr="00BB574F" w:rsidRDefault="00D826A6" w:rsidP="0075298B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bCs/>
                <w:iCs/>
                <w:color w:val="000000"/>
                <w:lang w:eastAsia="ru-RU"/>
              </w:rPr>
            </w:pPr>
            <w:r w:rsidRPr="00BB574F">
              <w:rPr>
                <w:rFonts w:ascii="Times New Roman" w:eastAsia="Times New Roman" w:hAnsi="Times New Roman" w:cs="Arial"/>
                <w:bCs/>
                <w:iCs/>
                <w:color w:val="000000"/>
                <w:lang w:eastAsia="ru-RU"/>
              </w:rPr>
              <w:t>4</w:t>
            </w:r>
          </w:p>
        </w:tc>
        <w:tc>
          <w:tcPr>
            <w:tcW w:w="809" w:type="dxa"/>
          </w:tcPr>
          <w:p w:rsidR="00D826A6" w:rsidRPr="00BB574F" w:rsidRDefault="00D826A6" w:rsidP="0075298B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BB574F">
              <w:rPr>
                <w:rFonts w:ascii="Times New Roman" w:eastAsia="Times New Roman" w:hAnsi="Times New Roman" w:cs="Arial"/>
                <w:color w:val="000000"/>
                <w:lang w:eastAsia="ru-RU"/>
              </w:rPr>
              <w:t>10</w:t>
            </w:r>
          </w:p>
        </w:tc>
      </w:tr>
      <w:tr w:rsidR="00D826A6" w:rsidRPr="009D1B9B" w:rsidTr="00D22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0" w:type="dxa"/>
            <w:vMerge/>
          </w:tcPr>
          <w:p w:rsidR="00D826A6" w:rsidRPr="00BB574F" w:rsidRDefault="00D826A6" w:rsidP="007529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b w:val="0"/>
                <w:iCs/>
                <w:color w:val="000000"/>
                <w:lang w:eastAsia="ru-RU"/>
              </w:rPr>
            </w:pPr>
          </w:p>
        </w:tc>
        <w:tc>
          <w:tcPr>
            <w:tcW w:w="4577" w:type="dxa"/>
          </w:tcPr>
          <w:p w:rsidR="00D826A6" w:rsidRPr="00BB574F" w:rsidRDefault="00D826A6" w:rsidP="0075298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i/>
                <w:color w:val="000000"/>
                <w:lang w:eastAsia="ru-RU"/>
              </w:rPr>
            </w:pPr>
            <w:r w:rsidRPr="00BB574F">
              <w:rPr>
                <w:rFonts w:ascii="Times New Roman" w:eastAsia="Times New Roman" w:hAnsi="Times New Roman" w:cs="Arial"/>
                <w:i/>
                <w:color w:val="000000"/>
                <w:lang w:eastAsia="ru-RU"/>
              </w:rPr>
              <w:t>Соответствие занимаемой должности</w:t>
            </w:r>
          </w:p>
        </w:tc>
        <w:tc>
          <w:tcPr>
            <w:tcW w:w="1087" w:type="dxa"/>
          </w:tcPr>
          <w:p w:rsidR="00D826A6" w:rsidRPr="00BB574F" w:rsidRDefault="00D826A6" w:rsidP="0075298B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bCs/>
                <w:iCs/>
                <w:color w:val="000000"/>
                <w:lang w:eastAsia="ru-RU"/>
              </w:rPr>
            </w:pPr>
            <w:r w:rsidRPr="00BB574F">
              <w:rPr>
                <w:rFonts w:ascii="Times New Roman" w:eastAsia="Times New Roman" w:hAnsi="Times New Roman" w:cs="Arial"/>
                <w:bCs/>
                <w:iCs/>
                <w:color w:val="000000"/>
                <w:lang w:eastAsia="ru-RU"/>
              </w:rPr>
              <w:t>2</w:t>
            </w:r>
          </w:p>
        </w:tc>
        <w:tc>
          <w:tcPr>
            <w:tcW w:w="809" w:type="dxa"/>
          </w:tcPr>
          <w:p w:rsidR="00D826A6" w:rsidRPr="00BB574F" w:rsidRDefault="00D826A6" w:rsidP="0075298B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BB574F">
              <w:rPr>
                <w:rFonts w:ascii="Times New Roman" w:eastAsia="Times New Roman" w:hAnsi="Times New Roman" w:cs="Arial"/>
                <w:color w:val="000000"/>
                <w:lang w:eastAsia="ru-RU"/>
              </w:rPr>
              <w:t>5</w:t>
            </w:r>
          </w:p>
        </w:tc>
      </w:tr>
      <w:tr w:rsidR="00D826A6" w:rsidRPr="009D1B9B" w:rsidTr="00D22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7" w:type="dxa"/>
            <w:gridSpan w:val="2"/>
          </w:tcPr>
          <w:p w:rsidR="00D826A6" w:rsidRPr="00BB574F" w:rsidRDefault="00D826A6" w:rsidP="007529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 w:val="0"/>
                <w:color w:val="000000"/>
                <w:lang w:eastAsia="ru-RU"/>
              </w:rPr>
            </w:pPr>
            <w:r w:rsidRPr="00BB574F">
              <w:rPr>
                <w:rFonts w:ascii="Times New Roman" w:eastAsia="Times New Roman" w:hAnsi="Times New Roman" w:cs="Arial"/>
                <w:b w:val="0"/>
                <w:color w:val="000000"/>
                <w:lang w:eastAsia="ru-RU"/>
              </w:rPr>
              <w:t>Количество педагогических работников, не прошедших аттестацию</w:t>
            </w:r>
          </w:p>
        </w:tc>
        <w:tc>
          <w:tcPr>
            <w:tcW w:w="1087" w:type="dxa"/>
          </w:tcPr>
          <w:p w:rsidR="00D826A6" w:rsidRPr="00BB574F" w:rsidRDefault="00D826A6" w:rsidP="0075298B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BB574F">
              <w:rPr>
                <w:rFonts w:ascii="Times New Roman" w:eastAsia="Times New Roman" w:hAnsi="Times New Roman" w:cs="Arial"/>
                <w:color w:val="000000"/>
                <w:lang w:eastAsia="ru-RU"/>
              </w:rPr>
              <w:t>15</w:t>
            </w:r>
          </w:p>
        </w:tc>
        <w:tc>
          <w:tcPr>
            <w:tcW w:w="809" w:type="dxa"/>
          </w:tcPr>
          <w:p w:rsidR="00D826A6" w:rsidRPr="00BB574F" w:rsidRDefault="00D826A6" w:rsidP="0075298B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BB574F">
              <w:rPr>
                <w:rFonts w:ascii="Times New Roman" w:eastAsia="Times New Roman" w:hAnsi="Times New Roman" w:cs="Arial"/>
                <w:color w:val="000000"/>
                <w:lang w:eastAsia="ru-RU"/>
              </w:rPr>
              <w:t>36</w:t>
            </w:r>
          </w:p>
        </w:tc>
      </w:tr>
      <w:tr w:rsidR="00D826A6" w:rsidRPr="009D1B9B" w:rsidTr="00D22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7" w:type="dxa"/>
            <w:gridSpan w:val="2"/>
          </w:tcPr>
          <w:p w:rsidR="00D826A6" w:rsidRPr="00BB574F" w:rsidRDefault="00D826A6" w:rsidP="007529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 w:val="0"/>
                <w:color w:val="000000"/>
                <w:lang w:eastAsia="ru-RU"/>
              </w:rPr>
            </w:pPr>
            <w:r w:rsidRPr="00BB574F">
              <w:rPr>
                <w:rFonts w:ascii="Times New Roman" w:eastAsia="Times New Roman" w:hAnsi="Times New Roman" w:cs="Arial"/>
                <w:b w:val="0"/>
                <w:color w:val="000000"/>
                <w:lang w:eastAsia="ru-RU"/>
              </w:rPr>
              <w:t>Количество педагогических работников, прошедших курсы повышения квалификации за прошедшие 5 лет.</w:t>
            </w:r>
          </w:p>
        </w:tc>
        <w:tc>
          <w:tcPr>
            <w:tcW w:w="1087" w:type="dxa"/>
          </w:tcPr>
          <w:p w:rsidR="00D826A6" w:rsidRPr="00BB574F" w:rsidRDefault="00D826A6" w:rsidP="0075298B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BB574F">
              <w:rPr>
                <w:rFonts w:ascii="Times New Roman" w:eastAsia="Times New Roman" w:hAnsi="Times New Roman" w:cs="Arial"/>
                <w:color w:val="000000"/>
                <w:lang w:eastAsia="ru-RU"/>
              </w:rPr>
              <w:t>41</w:t>
            </w:r>
          </w:p>
        </w:tc>
        <w:tc>
          <w:tcPr>
            <w:tcW w:w="809" w:type="dxa"/>
          </w:tcPr>
          <w:p w:rsidR="00D826A6" w:rsidRPr="00BB574F" w:rsidRDefault="00D826A6" w:rsidP="0075298B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BB574F">
              <w:rPr>
                <w:rFonts w:ascii="Times New Roman" w:eastAsia="Times New Roman" w:hAnsi="Times New Roman" w:cs="Arial"/>
                <w:color w:val="000000"/>
                <w:lang w:eastAsia="ru-RU"/>
              </w:rPr>
              <w:t>100</w:t>
            </w:r>
          </w:p>
        </w:tc>
      </w:tr>
      <w:tr w:rsidR="00D826A6" w:rsidRPr="009D1B9B" w:rsidTr="00D22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7" w:type="dxa"/>
            <w:gridSpan w:val="2"/>
          </w:tcPr>
          <w:p w:rsidR="00D826A6" w:rsidRPr="00BB574F" w:rsidRDefault="00D826A6" w:rsidP="007529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 w:val="0"/>
                <w:color w:val="000000"/>
                <w:lang w:eastAsia="ru-RU"/>
              </w:rPr>
            </w:pPr>
            <w:r w:rsidRPr="00BB574F">
              <w:rPr>
                <w:rFonts w:ascii="Times New Roman" w:eastAsia="Times New Roman" w:hAnsi="Times New Roman" w:cs="Arial"/>
                <w:b w:val="0"/>
                <w:color w:val="000000"/>
                <w:lang w:eastAsia="ru-RU"/>
              </w:rPr>
              <w:t>Педагогических работников, имеющих ученую степень, звание,</w:t>
            </w:r>
          </w:p>
        </w:tc>
        <w:tc>
          <w:tcPr>
            <w:tcW w:w="1087" w:type="dxa"/>
          </w:tcPr>
          <w:p w:rsidR="00D826A6" w:rsidRPr="00BB574F" w:rsidRDefault="00D826A6" w:rsidP="0075298B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BB574F">
              <w:rPr>
                <w:rFonts w:ascii="Times New Roman" w:eastAsia="Times New Roman" w:hAnsi="Times New Roman" w:cs="Arial"/>
                <w:color w:val="000000"/>
                <w:lang w:eastAsia="ru-RU"/>
              </w:rPr>
              <w:t>0</w:t>
            </w:r>
          </w:p>
        </w:tc>
        <w:tc>
          <w:tcPr>
            <w:tcW w:w="809" w:type="dxa"/>
          </w:tcPr>
          <w:p w:rsidR="00D826A6" w:rsidRPr="00BB574F" w:rsidRDefault="00D826A6" w:rsidP="0075298B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BB574F">
              <w:rPr>
                <w:rFonts w:ascii="Times New Roman" w:eastAsia="Times New Roman" w:hAnsi="Times New Roman" w:cs="Arial"/>
                <w:color w:val="000000"/>
                <w:lang w:eastAsia="ru-RU"/>
              </w:rPr>
              <w:t>0</w:t>
            </w:r>
          </w:p>
        </w:tc>
      </w:tr>
      <w:tr w:rsidR="00D826A6" w:rsidRPr="009D1B9B" w:rsidTr="00D22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7" w:type="dxa"/>
            <w:gridSpan w:val="2"/>
          </w:tcPr>
          <w:p w:rsidR="00D826A6" w:rsidRPr="00BB574F" w:rsidRDefault="00D826A6" w:rsidP="007529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 w:val="0"/>
                <w:i/>
                <w:lang w:eastAsia="ru-RU"/>
              </w:rPr>
            </w:pPr>
            <w:r w:rsidRPr="00BB574F">
              <w:rPr>
                <w:rFonts w:ascii="Times New Roman" w:eastAsia="Times New Roman" w:hAnsi="Times New Roman" w:cs="Arial"/>
                <w:b w:val="0"/>
                <w:color w:val="000000"/>
                <w:lang w:eastAsia="ru-RU"/>
              </w:rPr>
              <w:t xml:space="preserve">Педагогических работников, имеющих государственные награды, из них: </w:t>
            </w:r>
          </w:p>
        </w:tc>
        <w:tc>
          <w:tcPr>
            <w:tcW w:w="1087" w:type="dxa"/>
          </w:tcPr>
          <w:p w:rsidR="00D826A6" w:rsidRPr="00BB574F" w:rsidRDefault="00D826A6" w:rsidP="0075298B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iCs/>
                <w:color w:val="000000"/>
                <w:highlight w:val="yellow"/>
                <w:lang w:eastAsia="ru-RU"/>
              </w:rPr>
            </w:pPr>
          </w:p>
        </w:tc>
        <w:tc>
          <w:tcPr>
            <w:tcW w:w="809" w:type="dxa"/>
          </w:tcPr>
          <w:p w:rsidR="00D826A6" w:rsidRPr="00BB574F" w:rsidRDefault="00D826A6" w:rsidP="0075298B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color w:val="000000"/>
                <w:highlight w:val="yellow"/>
                <w:lang w:eastAsia="ru-RU"/>
              </w:rPr>
            </w:pPr>
          </w:p>
        </w:tc>
      </w:tr>
      <w:tr w:rsidR="00D826A6" w:rsidRPr="009D1B9B" w:rsidTr="00D22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7" w:type="dxa"/>
            <w:gridSpan w:val="2"/>
          </w:tcPr>
          <w:p w:rsidR="00D826A6" w:rsidRPr="00BB574F" w:rsidRDefault="00D826A6" w:rsidP="0075298B">
            <w:pPr>
              <w:widowControl w:val="0"/>
              <w:autoSpaceDE w:val="0"/>
              <w:autoSpaceDN w:val="0"/>
              <w:adjustRightInd w:val="0"/>
              <w:ind w:firstLine="744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BB574F">
              <w:rPr>
                <w:rFonts w:ascii="Times New Roman" w:eastAsia="Times New Roman" w:hAnsi="Times New Roman" w:cs="Arial"/>
                <w:i/>
                <w:color w:val="000000"/>
                <w:lang w:eastAsia="ru-RU"/>
              </w:rPr>
              <w:t>О</w:t>
            </w:r>
            <w:r w:rsidRPr="00BB574F">
              <w:rPr>
                <w:rFonts w:ascii="Times New Roman" w:eastAsia="Times New Roman" w:hAnsi="Times New Roman" w:cs="Arial"/>
                <w:i/>
                <w:iCs/>
                <w:color w:val="000000"/>
                <w:lang w:eastAsia="ru-RU"/>
              </w:rPr>
              <w:t>тличник  народного образования</w:t>
            </w:r>
          </w:p>
        </w:tc>
        <w:tc>
          <w:tcPr>
            <w:tcW w:w="1087" w:type="dxa"/>
          </w:tcPr>
          <w:p w:rsidR="00D826A6" w:rsidRPr="00BB574F" w:rsidRDefault="00657689" w:rsidP="0075298B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iCs/>
                <w:color w:val="000000"/>
                <w:lang w:eastAsia="ru-RU"/>
              </w:rPr>
            </w:pPr>
            <w:r w:rsidRPr="00BB574F">
              <w:rPr>
                <w:rFonts w:ascii="Times New Roman" w:eastAsia="Times New Roman" w:hAnsi="Times New Roman" w:cs="Arial"/>
                <w:iCs/>
                <w:color w:val="000000"/>
                <w:lang w:eastAsia="ru-RU"/>
              </w:rPr>
              <w:t>2</w:t>
            </w:r>
          </w:p>
        </w:tc>
        <w:tc>
          <w:tcPr>
            <w:tcW w:w="809" w:type="dxa"/>
          </w:tcPr>
          <w:p w:rsidR="00D826A6" w:rsidRPr="00BB574F" w:rsidRDefault="00657689" w:rsidP="0075298B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lang w:eastAsia="ru-RU"/>
              </w:rPr>
            </w:pPr>
            <w:r w:rsidRPr="00BB574F">
              <w:rPr>
                <w:rFonts w:ascii="Times New Roman" w:eastAsia="Times New Roman" w:hAnsi="Times New Roman" w:cs="Arial"/>
                <w:lang w:eastAsia="ru-RU"/>
              </w:rPr>
              <w:t>5</w:t>
            </w:r>
          </w:p>
        </w:tc>
      </w:tr>
      <w:tr w:rsidR="00D826A6" w:rsidRPr="009D1B9B" w:rsidTr="00D22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7" w:type="dxa"/>
            <w:gridSpan w:val="2"/>
          </w:tcPr>
          <w:p w:rsidR="00D826A6" w:rsidRPr="00BB574F" w:rsidRDefault="00D826A6" w:rsidP="0075298B">
            <w:pPr>
              <w:widowControl w:val="0"/>
              <w:autoSpaceDE w:val="0"/>
              <w:autoSpaceDN w:val="0"/>
              <w:adjustRightInd w:val="0"/>
              <w:ind w:firstLine="744"/>
              <w:rPr>
                <w:rFonts w:ascii="Times New Roman" w:eastAsia="Times New Roman" w:hAnsi="Times New Roman" w:cs="Arial"/>
                <w:i/>
                <w:color w:val="auto"/>
                <w:lang w:eastAsia="ru-RU"/>
              </w:rPr>
            </w:pPr>
            <w:r w:rsidRPr="00BB574F">
              <w:rPr>
                <w:rFonts w:ascii="Times New Roman" w:eastAsia="Times New Roman" w:hAnsi="Times New Roman" w:cs="Times New Roman"/>
                <w:i/>
                <w:color w:val="auto"/>
                <w:lang w:eastAsia="ru-RU"/>
              </w:rPr>
              <w:t>Заслуженный  учитель Российской Федерации</w:t>
            </w:r>
          </w:p>
        </w:tc>
        <w:tc>
          <w:tcPr>
            <w:tcW w:w="1087" w:type="dxa"/>
          </w:tcPr>
          <w:p w:rsidR="00D826A6" w:rsidRPr="00BB574F" w:rsidRDefault="00D826A6" w:rsidP="0075298B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iCs/>
                <w:color w:val="000000"/>
                <w:lang w:eastAsia="ru-RU"/>
              </w:rPr>
            </w:pPr>
            <w:r w:rsidRPr="00BB574F">
              <w:rPr>
                <w:rFonts w:ascii="Times New Roman" w:eastAsia="Times New Roman" w:hAnsi="Times New Roman" w:cs="Arial"/>
                <w:iCs/>
                <w:color w:val="000000"/>
                <w:lang w:eastAsia="ru-RU"/>
              </w:rPr>
              <w:t>1</w:t>
            </w:r>
          </w:p>
        </w:tc>
        <w:tc>
          <w:tcPr>
            <w:tcW w:w="809" w:type="dxa"/>
          </w:tcPr>
          <w:p w:rsidR="00D826A6" w:rsidRPr="00BB574F" w:rsidRDefault="00D826A6" w:rsidP="0075298B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lang w:eastAsia="ru-RU"/>
              </w:rPr>
            </w:pPr>
            <w:r w:rsidRPr="00BB574F">
              <w:rPr>
                <w:rFonts w:ascii="Times New Roman" w:eastAsia="Times New Roman" w:hAnsi="Times New Roman" w:cs="Arial"/>
                <w:lang w:eastAsia="ru-RU"/>
              </w:rPr>
              <w:t>2</w:t>
            </w:r>
          </w:p>
        </w:tc>
      </w:tr>
      <w:tr w:rsidR="00D826A6" w:rsidRPr="009D1B9B" w:rsidTr="00D22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7" w:type="dxa"/>
            <w:gridSpan w:val="2"/>
          </w:tcPr>
          <w:p w:rsidR="00D826A6" w:rsidRPr="00BB574F" w:rsidRDefault="00D826A6" w:rsidP="0075298B">
            <w:pPr>
              <w:widowControl w:val="0"/>
              <w:autoSpaceDE w:val="0"/>
              <w:autoSpaceDN w:val="0"/>
              <w:adjustRightInd w:val="0"/>
              <w:ind w:firstLine="744"/>
              <w:rPr>
                <w:rFonts w:ascii="Times New Roman" w:eastAsia="Times New Roman" w:hAnsi="Times New Roman" w:cs="Times New Roman"/>
                <w:i/>
                <w:color w:val="auto"/>
                <w:lang w:eastAsia="ru-RU"/>
              </w:rPr>
            </w:pPr>
            <w:r w:rsidRPr="00BB574F">
              <w:rPr>
                <w:rFonts w:ascii="Times New Roman" w:eastAsia="Times New Roman" w:hAnsi="Times New Roman" w:cs="Times New Roman"/>
                <w:i/>
                <w:color w:val="auto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1087" w:type="dxa"/>
          </w:tcPr>
          <w:p w:rsidR="00D826A6" w:rsidRPr="00BB574F" w:rsidRDefault="00D826A6" w:rsidP="0075298B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iCs/>
                <w:color w:val="000000"/>
                <w:lang w:eastAsia="ru-RU"/>
              </w:rPr>
            </w:pPr>
            <w:r w:rsidRPr="00BB574F">
              <w:rPr>
                <w:rFonts w:ascii="Times New Roman" w:eastAsia="Times New Roman" w:hAnsi="Times New Roman" w:cs="Arial"/>
                <w:iCs/>
                <w:color w:val="000000"/>
                <w:lang w:eastAsia="ru-RU"/>
              </w:rPr>
              <w:t>4</w:t>
            </w:r>
          </w:p>
        </w:tc>
        <w:tc>
          <w:tcPr>
            <w:tcW w:w="809" w:type="dxa"/>
          </w:tcPr>
          <w:p w:rsidR="00D826A6" w:rsidRPr="00BB574F" w:rsidRDefault="00657689" w:rsidP="0075298B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lang w:eastAsia="ru-RU"/>
              </w:rPr>
            </w:pPr>
            <w:r w:rsidRPr="00BB574F">
              <w:rPr>
                <w:rFonts w:ascii="Times New Roman" w:eastAsia="Times New Roman" w:hAnsi="Times New Roman" w:cs="Arial"/>
                <w:lang w:eastAsia="ru-RU"/>
              </w:rPr>
              <w:t>10</w:t>
            </w:r>
          </w:p>
        </w:tc>
      </w:tr>
      <w:tr w:rsidR="00D826A6" w:rsidRPr="009D1B9B" w:rsidTr="00D22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7" w:type="dxa"/>
            <w:gridSpan w:val="2"/>
          </w:tcPr>
          <w:p w:rsidR="00D826A6" w:rsidRPr="00BB574F" w:rsidRDefault="00D826A6" w:rsidP="0075298B">
            <w:pPr>
              <w:widowControl w:val="0"/>
              <w:autoSpaceDE w:val="0"/>
              <w:autoSpaceDN w:val="0"/>
              <w:adjustRightInd w:val="0"/>
              <w:ind w:firstLine="744"/>
              <w:rPr>
                <w:rFonts w:ascii="Times New Roman" w:eastAsia="Times New Roman" w:hAnsi="Times New Roman" w:cs="Times New Roman"/>
                <w:i/>
                <w:color w:val="auto"/>
                <w:lang w:eastAsia="ru-RU"/>
              </w:rPr>
            </w:pPr>
            <w:r w:rsidRPr="00BB574F">
              <w:rPr>
                <w:rFonts w:ascii="Times New Roman" w:eastAsia="Times New Roman" w:hAnsi="Times New Roman" w:cs="Times New Roman"/>
                <w:i/>
                <w:color w:val="auto"/>
                <w:lang w:eastAsia="ru-RU"/>
              </w:rPr>
              <w:t>Заслуженный работник образования ХМАО-Югры</w:t>
            </w:r>
          </w:p>
        </w:tc>
        <w:tc>
          <w:tcPr>
            <w:tcW w:w="1087" w:type="dxa"/>
          </w:tcPr>
          <w:p w:rsidR="00D826A6" w:rsidRPr="00BB574F" w:rsidRDefault="00D826A6" w:rsidP="0075298B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iCs/>
                <w:color w:val="000000"/>
                <w:lang w:eastAsia="ru-RU"/>
              </w:rPr>
            </w:pPr>
            <w:r w:rsidRPr="00BB574F">
              <w:rPr>
                <w:rFonts w:ascii="Times New Roman" w:eastAsia="Times New Roman" w:hAnsi="Times New Roman" w:cs="Arial"/>
                <w:iCs/>
                <w:color w:val="000000"/>
                <w:lang w:eastAsia="ru-RU"/>
              </w:rPr>
              <w:t>1</w:t>
            </w:r>
          </w:p>
        </w:tc>
        <w:tc>
          <w:tcPr>
            <w:tcW w:w="809" w:type="dxa"/>
          </w:tcPr>
          <w:p w:rsidR="00D826A6" w:rsidRPr="00BB574F" w:rsidRDefault="00D826A6" w:rsidP="0075298B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lang w:eastAsia="ru-RU"/>
              </w:rPr>
            </w:pPr>
            <w:r w:rsidRPr="00BB574F">
              <w:rPr>
                <w:rFonts w:ascii="Times New Roman" w:eastAsia="Times New Roman" w:hAnsi="Times New Roman" w:cs="Arial"/>
                <w:lang w:eastAsia="ru-RU"/>
              </w:rPr>
              <w:t>2</w:t>
            </w:r>
          </w:p>
        </w:tc>
      </w:tr>
      <w:tr w:rsidR="00D826A6" w:rsidRPr="009D1B9B" w:rsidTr="00D22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7" w:type="dxa"/>
            <w:gridSpan w:val="2"/>
          </w:tcPr>
          <w:p w:rsidR="00D826A6" w:rsidRPr="00657689" w:rsidRDefault="00D826A6" w:rsidP="0075298B">
            <w:pPr>
              <w:widowControl w:val="0"/>
              <w:autoSpaceDE w:val="0"/>
              <w:autoSpaceDN w:val="0"/>
              <w:adjustRightInd w:val="0"/>
              <w:ind w:firstLine="744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  <w:szCs w:val="24"/>
                <w:lang w:eastAsia="ru-RU"/>
              </w:rPr>
            </w:pPr>
            <w:r w:rsidRPr="00657689"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  <w:szCs w:val="24"/>
                <w:lang w:eastAsia="ru-RU"/>
              </w:rPr>
              <w:t>Ветеран труда</w:t>
            </w:r>
          </w:p>
        </w:tc>
        <w:tc>
          <w:tcPr>
            <w:tcW w:w="1087" w:type="dxa"/>
          </w:tcPr>
          <w:p w:rsidR="00D826A6" w:rsidRPr="009D1B9B" w:rsidRDefault="00657689" w:rsidP="0075298B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9" w:type="dxa"/>
          </w:tcPr>
          <w:p w:rsidR="00D826A6" w:rsidRPr="009D1B9B" w:rsidRDefault="00657689" w:rsidP="0075298B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17</w:t>
            </w:r>
          </w:p>
        </w:tc>
      </w:tr>
      <w:tr w:rsidR="00657689" w:rsidRPr="00BB574F" w:rsidTr="00D22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7" w:type="dxa"/>
            <w:gridSpan w:val="2"/>
          </w:tcPr>
          <w:p w:rsidR="00657689" w:rsidRPr="00BB574F" w:rsidRDefault="00657689" w:rsidP="00657689">
            <w:pPr>
              <w:widowControl w:val="0"/>
              <w:autoSpaceDE w:val="0"/>
              <w:autoSpaceDN w:val="0"/>
              <w:ind w:firstLine="743"/>
              <w:rPr>
                <w:rFonts w:ascii="Times New Roman" w:eastAsia="Times New Roman" w:hAnsi="Times New Roman" w:cs="Times New Roman"/>
                <w:bCs w:val="0"/>
                <w:i/>
                <w:color w:val="auto"/>
                <w:lang w:eastAsia="ru-RU" w:bidi="ru-RU"/>
              </w:rPr>
            </w:pPr>
            <w:r w:rsidRPr="00BB574F">
              <w:rPr>
                <w:rFonts w:ascii="Times New Roman" w:eastAsia="Times New Roman" w:hAnsi="Times New Roman" w:cs="Times New Roman"/>
                <w:bCs w:val="0"/>
                <w:i/>
                <w:color w:val="auto"/>
                <w:lang w:eastAsia="ru-RU" w:bidi="ru-RU"/>
              </w:rPr>
              <w:t>Грамоты и благодарственные письма Министерства</w:t>
            </w:r>
          </w:p>
          <w:p w:rsidR="00657689" w:rsidRPr="00BB574F" w:rsidRDefault="00657689" w:rsidP="00657689">
            <w:pPr>
              <w:widowControl w:val="0"/>
              <w:autoSpaceDE w:val="0"/>
              <w:autoSpaceDN w:val="0"/>
              <w:adjustRightInd w:val="0"/>
              <w:ind w:firstLine="743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B574F">
              <w:rPr>
                <w:rFonts w:ascii="Times New Roman" w:eastAsia="Times New Roman" w:hAnsi="Times New Roman" w:cs="Times New Roman"/>
                <w:bCs w:val="0"/>
                <w:i/>
                <w:color w:val="auto"/>
                <w:lang w:eastAsia="ru-RU" w:bidi="ru-RU"/>
              </w:rPr>
              <w:t>образования Российской Федерации</w:t>
            </w:r>
          </w:p>
        </w:tc>
        <w:tc>
          <w:tcPr>
            <w:tcW w:w="1087" w:type="dxa"/>
          </w:tcPr>
          <w:p w:rsidR="00657689" w:rsidRPr="00BB574F" w:rsidRDefault="00657689" w:rsidP="0075298B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iCs/>
                <w:color w:val="000000"/>
                <w:lang w:eastAsia="ru-RU"/>
              </w:rPr>
            </w:pPr>
            <w:r w:rsidRPr="00BB574F">
              <w:rPr>
                <w:rFonts w:ascii="Times New Roman" w:eastAsia="Times New Roman" w:hAnsi="Times New Roman" w:cs="Arial"/>
                <w:iCs/>
                <w:color w:val="000000"/>
                <w:lang w:eastAsia="ru-RU"/>
              </w:rPr>
              <w:t>5</w:t>
            </w:r>
          </w:p>
        </w:tc>
        <w:tc>
          <w:tcPr>
            <w:tcW w:w="809" w:type="dxa"/>
          </w:tcPr>
          <w:p w:rsidR="00657689" w:rsidRPr="00BB574F" w:rsidRDefault="00657689" w:rsidP="0075298B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lang w:eastAsia="ru-RU"/>
              </w:rPr>
            </w:pPr>
            <w:r w:rsidRPr="00BB574F">
              <w:rPr>
                <w:rFonts w:ascii="Times New Roman" w:eastAsia="Times New Roman" w:hAnsi="Times New Roman" w:cs="Arial"/>
                <w:lang w:eastAsia="ru-RU"/>
              </w:rPr>
              <w:t>12</w:t>
            </w:r>
          </w:p>
        </w:tc>
      </w:tr>
    </w:tbl>
    <w:p w:rsidR="00BB574F" w:rsidRDefault="00BB574F" w:rsidP="00D82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826A6" w:rsidRDefault="00D826A6" w:rsidP="00D82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853B0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Возрастной состав педагогов</w:t>
      </w:r>
    </w:p>
    <w:p w:rsidR="00657689" w:rsidRPr="00657689" w:rsidRDefault="00657689" w:rsidP="006576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57689">
        <w:rPr>
          <w:rFonts w:ascii="Times New Roman" w:eastAsia="Times New Roman" w:hAnsi="Times New Roman" w:cs="Arial"/>
          <w:sz w:val="24"/>
          <w:szCs w:val="24"/>
          <w:lang w:eastAsia="ru-RU"/>
        </w:rPr>
        <w:t>Таблица 5</w:t>
      </w:r>
    </w:p>
    <w:tbl>
      <w:tblPr>
        <w:tblStyle w:val="-65"/>
        <w:tblW w:w="9351" w:type="dxa"/>
        <w:tblLook w:val="04A0" w:firstRow="1" w:lastRow="0" w:firstColumn="1" w:lastColumn="0" w:noHBand="0" w:noVBand="1"/>
      </w:tblPr>
      <w:tblGrid>
        <w:gridCol w:w="2337"/>
        <w:gridCol w:w="2338"/>
        <w:gridCol w:w="2338"/>
        <w:gridCol w:w="2338"/>
      </w:tblGrid>
      <w:tr w:rsidR="00D826A6" w:rsidRPr="006A5A98" w:rsidTr="00D22E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826A6" w:rsidRPr="00657689" w:rsidRDefault="00D826A6" w:rsidP="00752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657689">
              <w:rPr>
                <w:rFonts w:ascii="Times New Roman" w:eastAsia="Times New Roman" w:hAnsi="Times New Roman" w:cs="Arial"/>
                <w:color w:val="auto"/>
                <w:sz w:val="24"/>
                <w:szCs w:val="24"/>
                <w:lang w:eastAsia="ru-RU"/>
              </w:rPr>
              <w:t>Общее количество педагогов</w:t>
            </w:r>
          </w:p>
        </w:tc>
        <w:tc>
          <w:tcPr>
            <w:tcW w:w="2338" w:type="dxa"/>
          </w:tcPr>
          <w:p w:rsidR="00D826A6" w:rsidRPr="00657689" w:rsidRDefault="00D826A6" w:rsidP="0075298B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657689">
              <w:rPr>
                <w:rFonts w:ascii="Times New Roman" w:eastAsia="Times New Roman" w:hAnsi="Times New Roman" w:cs="Arial"/>
                <w:color w:val="auto"/>
                <w:sz w:val="24"/>
                <w:szCs w:val="24"/>
                <w:lang w:eastAsia="ru-RU"/>
              </w:rPr>
              <w:t>до 30 лет</w:t>
            </w:r>
          </w:p>
        </w:tc>
        <w:tc>
          <w:tcPr>
            <w:tcW w:w="2338" w:type="dxa"/>
          </w:tcPr>
          <w:p w:rsidR="00D826A6" w:rsidRPr="00657689" w:rsidRDefault="00D826A6" w:rsidP="0075298B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657689">
              <w:rPr>
                <w:rFonts w:ascii="Times New Roman" w:eastAsia="Times New Roman" w:hAnsi="Times New Roman" w:cs="Arial"/>
                <w:color w:val="auto"/>
                <w:sz w:val="24"/>
                <w:szCs w:val="24"/>
                <w:lang w:eastAsia="ru-RU"/>
              </w:rPr>
              <w:t>от 30 до 50 лет</w:t>
            </w:r>
          </w:p>
        </w:tc>
        <w:tc>
          <w:tcPr>
            <w:tcW w:w="2338" w:type="dxa"/>
          </w:tcPr>
          <w:p w:rsidR="00D826A6" w:rsidRPr="00657689" w:rsidRDefault="00D826A6" w:rsidP="0075298B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657689">
              <w:rPr>
                <w:rFonts w:ascii="Times New Roman" w:eastAsia="Times New Roman" w:hAnsi="Times New Roman" w:cs="Arial"/>
                <w:color w:val="auto"/>
                <w:sz w:val="24"/>
                <w:szCs w:val="24"/>
                <w:lang w:eastAsia="ru-RU"/>
              </w:rPr>
              <w:t>Старше 50 лет</w:t>
            </w:r>
          </w:p>
        </w:tc>
      </w:tr>
      <w:tr w:rsidR="00D826A6" w:rsidRPr="006A5A98" w:rsidTr="00D22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826A6" w:rsidRPr="00657689" w:rsidRDefault="00D826A6" w:rsidP="00752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657689">
              <w:rPr>
                <w:rFonts w:ascii="Times New Roman" w:eastAsia="Times New Roman" w:hAnsi="Times New Roman" w:cs="Arial"/>
                <w:color w:val="auto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338" w:type="dxa"/>
          </w:tcPr>
          <w:p w:rsidR="00D826A6" w:rsidRPr="00657689" w:rsidRDefault="00D826A6" w:rsidP="0075298B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b/>
                <w:color w:val="auto"/>
                <w:sz w:val="24"/>
                <w:szCs w:val="24"/>
                <w:lang w:eastAsia="ru-RU"/>
              </w:rPr>
            </w:pPr>
            <w:r w:rsidRPr="00657689">
              <w:rPr>
                <w:rFonts w:ascii="Times New Roman" w:eastAsia="Times New Roman" w:hAnsi="Times New Roman" w:cs="Arial"/>
                <w:b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8" w:type="dxa"/>
          </w:tcPr>
          <w:p w:rsidR="00D826A6" w:rsidRPr="00657689" w:rsidRDefault="00D826A6" w:rsidP="0075298B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b/>
                <w:color w:val="auto"/>
                <w:sz w:val="24"/>
                <w:szCs w:val="24"/>
                <w:lang w:eastAsia="ru-RU"/>
              </w:rPr>
            </w:pPr>
            <w:r w:rsidRPr="00657689">
              <w:rPr>
                <w:rFonts w:ascii="Times New Roman" w:eastAsia="Times New Roman" w:hAnsi="Times New Roman" w:cs="Arial"/>
                <w:b/>
                <w:color w:val="auto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38" w:type="dxa"/>
          </w:tcPr>
          <w:p w:rsidR="00D826A6" w:rsidRPr="00657689" w:rsidRDefault="00D826A6" w:rsidP="0075298B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b/>
                <w:color w:val="auto"/>
                <w:sz w:val="24"/>
                <w:szCs w:val="24"/>
                <w:lang w:eastAsia="ru-RU"/>
              </w:rPr>
            </w:pPr>
            <w:r w:rsidRPr="00657689">
              <w:rPr>
                <w:rFonts w:ascii="Times New Roman" w:eastAsia="Times New Roman" w:hAnsi="Times New Roman" w:cs="Arial"/>
                <w:b/>
                <w:color w:val="auto"/>
                <w:sz w:val="24"/>
                <w:szCs w:val="24"/>
                <w:lang w:eastAsia="ru-RU"/>
              </w:rPr>
              <w:t>16</w:t>
            </w:r>
          </w:p>
        </w:tc>
      </w:tr>
    </w:tbl>
    <w:p w:rsidR="003C4360" w:rsidRPr="003C4360" w:rsidRDefault="003C4360" w:rsidP="00BB574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C436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Эффективность работы учреждения во многом зависит от непрерывности в повышении профессиональных компетенций, грамотного выстраивания методического сопровождения каждого конкретного педагога.</w:t>
      </w:r>
    </w:p>
    <w:p w:rsidR="003C4360" w:rsidRPr="003C4360" w:rsidRDefault="003C4360" w:rsidP="00BB574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3C436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Особое внимание уделяется </w:t>
      </w:r>
      <w:r w:rsidRPr="003C4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методической поддержке начинающих педагогов</w:t>
      </w:r>
      <w:r w:rsidRPr="003C436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. За каждым молодым педагогом до 35 лет, согласно приказа руководителя, закреплен наставник. В рамках </w:t>
      </w:r>
      <w:r w:rsidRPr="003C4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Целевой программы «Наставник»</w:t>
      </w:r>
      <w:r w:rsidRPr="003C436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реализуется система работы, направленная на повышение профессиональной компетенции молодых педагогических работников. Она включает в себя деятельность «клуба начинающего педагога», систему наставничества, службу консультативной помощи (организованное взаимодействие между консультантом-наставником и «педагогом», направленное на решение проблем и внесение позитивных изменений в деятельность педагогов), «творческую лабораторию», куда входят творческие группы педагогов по направлению развития ребенка.</w:t>
      </w:r>
    </w:p>
    <w:p w:rsidR="003C4360" w:rsidRPr="003C4360" w:rsidRDefault="003C4360" w:rsidP="00BB574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100% </w:t>
      </w:r>
      <w:r w:rsidRPr="003C436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владеют информационно-компьютерными технологиями, используют ИКТ в образовательной деятельности дошкольников.</w:t>
      </w:r>
    </w:p>
    <w:p w:rsidR="003C4360" w:rsidRPr="003C4360" w:rsidRDefault="003C4360" w:rsidP="00BB574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3C436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Каждый педагог имеет персональный сайт.</w:t>
      </w:r>
    </w:p>
    <w:p w:rsidR="003C4360" w:rsidRPr="003C4360" w:rsidRDefault="003C4360" w:rsidP="00BB574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C436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Приоритетом управленческой деятельности в МАДОУ является повышение профессионального мастерства педагогов посредством участия в конкурсах различного уровня:</w:t>
      </w:r>
    </w:p>
    <w:p w:rsidR="003C4360" w:rsidRPr="003C4360" w:rsidRDefault="003C4360" w:rsidP="00BB574F">
      <w:pPr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3C436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городской конкурс профессионального мастерства «Педагог года»:</w:t>
      </w:r>
    </w:p>
    <w:p w:rsidR="003C4360" w:rsidRPr="003C4360" w:rsidRDefault="003C4360" w:rsidP="00BB574F">
      <w:pPr>
        <w:widowControl w:val="0"/>
        <w:numPr>
          <w:ilvl w:val="1"/>
          <w:numId w:val="22"/>
        </w:numPr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C436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2017 год</w:t>
      </w:r>
      <w:r w:rsidRPr="003C436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учитель-логопед </w:t>
      </w:r>
      <w:proofErr w:type="spellStart"/>
      <w:r w:rsidRPr="003C436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Митяшова</w:t>
      </w:r>
      <w:proofErr w:type="spellEnd"/>
      <w:r w:rsidRPr="003C436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Т.Л. - </w:t>
      </w:r>
      <w:proofErr w:type="spellStart"/>
      <w:r w:rsidRPr="003C436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суперфиналист</w:t>
      </w:r>
      <w:proofErr w:type="spellEnd"/>
      <w:r w:rsidRPr="003C436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конкурса;</w:t>
      </w:r>
    </w:p>
    <w:p w:rsidR="003C4360" w:rsidRPr="003C4360" w:rsidRDefault="003C4360" w:rsidP="00BB574F">
      <w:pPr>
        <w:widowControl w:val="0"/>
        <w:numPr>
          <w:ilvl w:val="1"/>
          <w:numId w:val="22"/>
        </w:numPr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C436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2018 год - </w:t>
      </w:r>
      <w:r w:rsidRPr="003C436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воспитатель </w:t>
      </w:r>
      <w:proofErr w:type="spellStart"/>
      <w:r w:rsidRPr="003C436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Оксак</w:t>
      </w:r>
      <w:proofErr w:type="spellEnd"/>
      <w:r w:rsidRPr="003C436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Е.В. - финалист конкурса «Педагог года -2018»;</w:t>
      </w:r>
    </w:p>
    <w:p w:rsidR="003C4360" w:rsidRPr="003C4360" w:rsidRDefault="003C4360" w:rsidP="00BB574F">
      <w:pPr>
        <w:widowControl w:val="0"/>
        <w:numPr>
          <w:ilvl w:val="1"/>
          <w:numId w:val="22"/>
        </w:numPr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C436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2020 год –</w:t>
      </w:r>
      <w:r w:rsidRPr="003C436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воспитатель Некрасова Т.В. – победитель конкурса «Педагог года 2020»</w:t>
      </w:r>
    </w:p>
    <w:p w:rsidR="003C4360" w:rsidRPr="003C4360" w:rsidRDefault="003C4360" w:rsidP="00BB574F">
      <w:pPr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C436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региональный этап </w:t>
      </w:r>
      <w:r w:rsidRPr="003C4360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ru-RU"/>
        </w:rPr>
        <w:t>II</w:t>
      </w:r>
      <w:r w:rsidRPr="003C436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Всероссийского конкурса «Воспитатели России» - </w:t>
      </w:r>
      <w:r w:rsidRPr="003C436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победитель регионального этапа Чабан А.А.;</w:t>
      </w:r>
    </w:p>
    <w:p w:rsidR="003C4360" w:rsidRPr="003C4360" w:rsidRDefault="003C4360" w:rsidP="00BB574F">
      <w:pPr>
        <w:numPr>
          <w:ilvl w:val="0"/>
          <w:numId w:val="23"/>
        </w:numPr>
        <w:tabs>
          <w:tab w:val="left" w:pos="284"/>
          <w:tab w:val="left" w:pos="709"/>
          <w:tab w:val="left" w:pos="1134"/>
        </w:tabs>
        <w:spacing w:after="0" w:line="240" w:lineRule="auto"/>
        <w:ind w:left="0" w:right="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C436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lastRenderedPageBreak/>
        <w:t xml:space="preserve">дипломом </w:t>
      </w:r>
      <w:r w:rsidRPr="003C4360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ru-RU"/>
        </w:rPr>
        <w:t>III</w:t>
      </w:r>
      <w:r w:rsidRPr="003C436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степени городского фестиваля работающей молодежи </w:t>
      </w:r>
      <w:r w:rsidRPr="003C4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города Нижневартовска.</w:t>
      </w:r>
    </w:p>
    <w:p w:rsidR="003C4360" w:rsidRPr="003C4360" w:rsidRDefault="003C4360" w:rsidP="00BB574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pacing w:val="-4"/>
          <w:sz w:val="24"/>
          <w:szCs w:val="24"/>
          <w:lang w:eastAsia="ru-RU" w:bidi="ru-RU"/>
        </w:rPr>
      </w:pPr>
      <w:r w:rsidRPr="003C4360">
        <w:rPr>
          <w:rFonts w:ascii="Times New Roman" w:eastAsia="Batang" w:hAnsi="Times New Roman" w:cs="Times New Roman"/>
          <w:spacing w:val="-4"/>
          <w:sz w:val="24"/>
          <w:szCs w:val="24"/>
          <w:lang w:eastAsia="ru-RU" w:bidi="ru-RU"/>
        </w:rPr>
        <w:t>Сравнительный анализ показал, что количество педагогов, участвующих в конкурсах, ежегодно увеличивается:</w:t>
      </w:r>
    </w:p>
    <w:p w:rsidR="003C4360" w:rsidRPr="003C4360" w:rsidRDefault="003C4360" w:rsidP="00BB574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pacing w:val="-4"/>
          <w:sz w:val="24"/>
          <w:szCs w:val="24"/>
          <w:lang w:eastAsia="ru-RU" w:bidi="ru-RU"/>
        </w:rPr>
      </w:pPr>
      <w:r w:rsidRPr="003C4360">
        <w:rPr>
          <w:rFonts w:ascii="Times New Roman" w:eastAsia="Batang" w:hAnsi="Times New Roman" w:cs="Times New Roman"/>
          <w:spacing w:val="-4"/>
          <w:sz w:val="24"/>
          <w:szCs w:val="24"/>
          <w:lang w:eastAsia="ru-RU" w:bidi="ru-RU"/>
        </w:rPr>
        <w:t>•</w:t>
      </w:r>
      <w:r w:rsidRPr="003C4360">
        <w:rPr>
          <w:rFonts w:ascii="Times New Roman" w:eastAsia="Batang" w:hAnsi="Times New Roman" w:cs="Times New Roman"/>
          <w:spacing w:val="-4"/>
          <w:sz w:val="24"/>
          <w:szCs w:val="24"/>
          <w:lang w:eastAsia="ru-RU" w:bidi="ru-RU"/>
        </w:rPr>
        <w:tab/>
        <w:t xml:space="preserve">в 2018 году приняли участие 68% педагогов; </w:t>
      </w:r>
    </w:p>
    <w:p w:rsidR="003C4360" w:rsidRDefault="003C4360" w:rsidP="00BB574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pacing w:val="-4"/>
          <w:sz w:val="24"/>
          <w:szCs w:val="24"/>
          <w:lang w:eastAsia="ru-RU" w:bidi="ru-RU"/>
        </w:rPr>
      </w:pPr>
      <w:r w:rsidRPr="003C4360">
        <w:rPr>
          <w:rFonts w:ascii="Times New Roman" w:eastAsia="Batang" w:hAnsi="Times New Roman" w:cs="Times New Roman"/>
          <w:spacing w:val="-4"/>
          <w:sz w:val="24"/>
          <w:szCs w:val="24"/>
          <w:lang w:eastAsia="ru-RU" w:bidi="ru-RU"/>
        </w:rPr>
        <w:t>•</w:t>
      </w:r>
      <w:r w:rsidRPr="003C4360">
        <w:rPr>
          <w:rFonts w:ascii="Times New Roman" w:eastAsia="Batang" w:hAnsi="Times New Roman" w:cs="Times New Roman"/>
          <w:spacing w:val="-4"/>
          <w:sz w:val="24"/>
          <w:szCs w:val="24"/>
          <w:lang w:eastAsia="ru-RU" w:bidi="ru-RU"/>
        </w:rPr>
        <w:tab/>
        <w:t>в 2019 году – 86% педагогов, на 18% больше, чем в 2018г.</w:t>
      </w:r>
    </w:p>
    <w:p w:rsidR="00BB574F" w:rsidRDefault="00BB574F" w:rsidP="00BB574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p w:rsidR="00BA4506" w:rsidRPr="008224D5" w:rsidRDefault="00BA4506" w:rsidP="00BB574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C436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Таким образом</w:t>
      </w:r>
      <w:r w:rsidRPr="008224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:rsidR="00BA4506" w:rsidRPr="003C4360" w:rsidRDefault="00BA4506" w:rsidP="00972FA6">
      <w:pPr>
        <w:pStyle w:val="a8"/>
        <w:widowControl w:val="0"/>
        <w:numPr>
          <w:ilvl w:val="0"/>
          <w:numId w:val="30"/>
        </w:numPr>
        <w:tabs>
          <w:tab w:val="left" w:pos="284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3C436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В МАДОУ работает квалифицированный педагогический коллектив, обладающий достаточным потенциалом, способный предоставлять качественные образовательные услуги по реализации основной и дополнительных образовательных программ.</w:t>
      </w:r>
    </w:p>
    <w:p w:rsidR="00BA4506" w:rsidRPr="003C4360" w:rsidRDefault="00BA4506" w:rsidP="00972FA6">
      <w:pPr>
        <w:pStyle w:val="a8"/>
        <w:widowControl w:val="0"/>
        <w:numPr>
          <w:ilvl w:val="0"/>
          <w:numId w:val="30"/>
        </w:numPr>
        <w:tabs>
          <w:tab w:val="left" w:pos="284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3C436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Качественный (уровень образования, стаж работы, квалификационная категория) и количественный состав педагогических работников позволяет выполнить социальный заказ общества на образование и оздоровление детей дошкольного возраста.</w:t>
      </w:r>
    </w:p>
    <w:p w:rsidR="00BA4506" w:rsidRPr="003C4360" w:rsidRDefault="00BA4506" w:rsidP="00972FA6">
      <w:pPr>
        <w:pStyle w:val="a8"/>
        <w:widowControl w:val="0"/>
        <w:numPr>
          <w:ilvl w:val="0"/>
          <w:numId w:val="30"/>
        </w:numPr>
        <w:tabs>
          <w:tab w:val="left" w:pos="284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3C436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Педагоги постоянно повышают свой профессиональный уровень, эффективно участвуют в работе ресурсных методических центров</w:t>
      </w:r>
      <w:r w:rsidR="007A0E6E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, «Форсайт-центров</w:t>
      </w:r>
      <w:r w:rsidRPr="003C436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».</w:t>
      </w:r>
    </w:p>
    <w:p w:rsidR="00493CE0" w:rsidRDefault="00493CE0" w:rsidP="000A1EE3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spacing w:val="-4"/>
          <w:sz w:val="24"/>
          <w:szCs w:val="24"/>
          <w:lang w:eastAsia="ru-RU" w:bidi="ru-RU"/>
        </w:rPr>
      </w:pPr>
    </w:p>
    <w:p w:rsidR="00493CE0" w:rsidRPr="003C4360" w:rsidRDefault="00C9347C" w:rsidP="00787980">
      <w:pPr>
        <w:pStyle w:val="a8"/>
        <w:widowControl w:val="0"/>
        <w:numPr>
          <w:ilvl w:val="1"/>
          <w:numId w:val="3"/>
        </w:num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b/>
          <w:spacing w:val="-4"/>
          <w:sz w:val="24"/>
          <w:szCs w:val="24"/>
          <w:lang w:eastAsia="ru-RU" w:bidi="ru-RU"/>
        </w:rPr>
      </w:pPr>
      <w:r w:rsidRPr="003C4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Общеобразовательные программы и их методическое обеспечение</w:t>
      </w:r>
    </w:p>
    <w:p w:rsidR="00493CE0" w:rsidRDefault="00493CE0" w:rsidP="000A1EE3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spacing w:val="-4"/>
          <w:sz w:val="24"/>
          <w:szCs w:val="24"/>
          <w:lang w:eastAsia="ru-RU" w:bidi="ru-RU"/>
        </w:rPr>
      </w:pPr>
    </w:p>
    <w:p w:rsidR="00C9347C" w:rsidRPr="00C9347C" w:rsidRDefault="00C9347C" w:rsidP="00C9347C">
      <w:pPr>
        <w:tabs>
          <w:tab w:val="left" w:pos="709"/>
          <w:tab w:val="left" w:pos="3045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3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Обучение, воспитание и развитие детей в МАДОУ осуществляется по программам дошкольного образования:</w:t>
      </w:r>
    </w:p>
    <w:p w:rsidR="00C9347C" w:rsidRPr="004C0274" w:rsidRDefault="00C9347C" w:rsidP="00C9347C">
      <w:pPr>
        <w:tabs>
          <w:tab w:val="left" w:pos="709"/>
          <w:tab w:val="left" w:pos="3045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274">
        <w:rPr>
          <w:rFonts w:ascii="Times New Roman" w:eastAsia="Batang" w:hAnsi="Times New Roman" w:cs="Times New Roman"/>
          <w:bCs/>
          <w:spacing w:val="-4"/>
          <w:sz w:val="24"/>
          <w:szCs w:val="24"/>
          <w:lang w:eastAsia="ru-RU"/>
        </w:rPr>
        <w:t>Таблица</w:t>
      </w:r>
      <w:r w:rsidR="00DB5889">
        <w:rPr>
          <w:rFonts w:ascii="Times New Roman" w:eastAsia="Batang" w:hAnsi="Times New Roman" w:cs="Times New Roman"/>
          <w:bCs/>
          <w:spacing w:val="-4"/>
          <w:sz w:val="24"/>
          <w:szCs w:val="24"/>
          <w:lang w:eastAsia="ru-RU"/>
        </w:rPr>
        <w:t xml:space="preserve"> 6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0FFE1"/>
        <w:tblLook w:val="04A0" w:firstRow="1" w:lastRow="0" w:firstColumn="1" w:lastColumn="0" w:noHBand="0" w:noVBand="1"/>
      </w:tblPr>
      <w:tblGrid>
        <w:gridCol w:w="546"/>
        <w:gridCol w:w="4346"/>
        <w:gridCol w:w="2177"/>
        <w:gridCol w:w="2256"/>
      </w:tblGrid>
      <w:tr w:rsidR="00C9347C" w:rsidRPr="00C9347C" w:rsidTr="00383BA9">
        <w:trPr>
          <w:jc w:val="center"/>
        </w:trPr>
        <w:tc>
          <w:tcPr>
            <w:tcW w:w="0" w:type="auto"/>
            <w:shd w:val="clear" w:color="auto" w:fill="F0FFE1"/>
            <w:vAlign w:val="center"/>
          </w:tcPr>
          <w:p w:rsidR="00C9347C" w:rsidRPr="00C9347C" w:rsidRDefault="00C9347C" w:rsidP="00C9347C">
            <w:pPr>
              <w:tabs>
                <w:tab w:val="left" w:pos="709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C9347C" w:rsidRPr="00C9347C" w:rsidRDefault="00C9347C" w:rsidP="00C9347C">
            <w:pPr>
              <w:tabs>
                <w:tab w:val="left" w:pos="709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F0FFE1"/>
            <w:vAlign w:val="center"/>
          </w:tcPr>
          <w:p w:rsidR="00C9347C" w:rsidRPr="00C9347C" w:rsidRDefault="00C9347C" w:rsidP="00C9347C">
            <w:pPr>
              <w:tabs>
                <w:tab w:val="left" w:pos="709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0" w:type="auto"/>
            <w:shd w:val="clear" w:color="auto" w:fill="F0FFE1"/>
            <w:vAlign w:val="center"/>
          </w:tcPr>
          <w:p w:rsidR="00C9347C" w:rsidRPr="00C9347C" w:rsidRDefault="00C9347C" w:rsidP="00C9347C">
            <w:pPr>
              <w:tabs>
                <w:tab w:val="left" w:pos="709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Ф.И.О. автора</w:t>
            </w:r>
          </w:p>
        </w:tc>
        <w:tc>
          <w:tcPr>
            <w:tcW w:w="0" w:type="auto"/>
            <w:shd w:val="clear" w:color="auto" w:fill="F0FFE1"/>
            <w:vAlign w:val="center"/>
          </w:tcPr>
          <w:p w:rsidR="00C9347C" w:rsidRPr="00C9347C" w:rsidRDefault="00C9347C" w:rsidP="00C9347C">
            <w:pPr>
              <w:tabs>
                <w:tab w:val="left" w:pos="709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детей, охваченных программами</w:t>
            </w:r>
          </w:p>
        </w:tc>
      </w:tr>
      <w:tr w:rsidR="00C9347C" w:rsidRPr="00C9347C" w:rsidTr="00383BA9">
        <w:trPr>
          <w:jc w:val="center"/>
        </w:trPr>
        <w:tc>
          <w:tcPr>
            <w:tcW w:w="0" w:type="auto"/>
            <w:gridSpan w:val="4"/>
            <w:shd w:val="clear" w:color="auto" w:fill="auto"/>
          </w:tcPr>
          <w:p w:rsidR="00C9347C" w:rsidRPr="00C9347C" w:rsidRDefault="00C9347C" w:rsidP="00C9347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1. </w:t>
            </w:r>
            <w:r w:rsidRPr="00C9347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Комплексная:</w:t>
            </w:r>
          </w:p>
        </w:tc>
      </w:tr>
      <w:tr w:rsidR="00C9347C" w:rsidRPr="00C9347C" w:rsidTr="00383BA9">
        <w:trPr>
          <w:jc w:val="center"/>
        </w:trPr>
        <w:tc>
          <w:tcPr>
            <w:tcW w:w="0" w:type="auto"/>
            <w:shd w:val="clear" w:color="auto" w:fill="F0FFE1"/>
          </w:tcPr>
          <w:p w:rsidR="00C9347C" w:rsidRPr="00C9347C" w:rsidRDefault="00C9347C" w:rsidP="00C9347C">
            <w:pPr>
              <w:tabs>
                <w:tab w:val="left" w:pos="709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</w:t>
            </w:r>
          </w:p>
        </w:tc>
        <w:tc>
          <w:tcPr>
            <w:tcW w:w="0" w:type="auto"/>
            <w:shd w:val="clear" w:color="auto" w:fill="F0FFE1"/>
          </w:tcPr>
          <w:p w:rsidR="00C9347C" w:rsidRPr="00C9347C" w:rsidRDefault="00C9347C" w:rsidP="00C9347C">
            <w:pPr>
              <w:tabs>
                <w:tab w:val="left" w:pos="709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47C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Образовательная программа дошкольного образования </w:t>
            </w:r>
            <w:r w:rsidRPr="00D53CD9">
              <w:rPr>
                <w:rFonts w:ascii="Times New Roman" w:eastAsia="Times New Roman" w:hAnsi="Times New Roman" w:cs="Times New Roman"/>
                <w:b/>
                <w:lang w:eastAsia="ru-RU"/>
              </w:rPr>
              <w:t>«От рождения до школы»</w:t>
            </w:r>
            <w:r w:rsidRPr="00C934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0FFE1"/>
          </w:tcPr>
          <w:p w:rsidR="00C9347C" w:rsidRPr="00C9347C" w:rsidRDefault="00C9347C" w:rsidP="00C9347C">
            <w:pPr>
              <w:tabs>
                <w:tab w:val="left" w:pos="709"/>
              </w:tabs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9347C">
              <w:rPr>
                <w:rFonts w:ascii="Times New Roman" w:eastAsia="Times New Roman" w:hAnsi="Times New Roman" w:cs="Times New Roman"/>
                <w:lang w:eastAsia="ru-RU"/>
              </w:rPr>
              <w:t>Н.Е.Веракса</w:t>
            </w:r>
            <w:proofErr w:type="spellEnd"/>
            <w:r w:rsidRPr="00C9347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9347C">
              <w:rPr>
                <w:rFonts w:ascii="Times New Roman" w:eastAsia="Times New Roman" w:hAnsi="Times New Roman" w:cs="Times New Roman"/>
                <w:lang w:eastAsia="ru-RU"/>
              </w:rPr>
              <w:t>Т.С.Комарова</w:t>
            </w:r>
            <w:proofErr w:type="spellEnd"/>
            <w:r w:rsidRPr="00C9347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9347C">
              <w:rPr>
                <w:rFonts w:ascii="Times New Roman" w:eastAsia="Times New Roman" w:hAnsi="Times New Roman" w:cs="Times New Roman"/>
                <w:lang w:eastAsia="ru-RU"/>
              </w:rPr>
              <w:t>Т.В.Васильева</w:t>
            </w:r>
            <w:proofErr w:type="spellEnd"/>
            <w:r w:rsidRPr="00C934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0FFE1"/>
          </w:tcPr>
          <w:p w:rsidR="00C9347C" w:rsidRPr="00C9347C" w:rsidRDefault="00C9347C" w:rsidP="00C9347C">
            <w:pPr>
              <w:tabs>
                <w:tab w:val="left" w:pos="709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47C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</w:tr>
      <w:tr w:rsidR="00D53CD9" w:rsidRPr="00C9347C" w:rsidTr="00383BA9">
        <w:trPr>
          <w:jc w:val="center"/>
        </w:trPr>
        <w:tc>
          <w:tcPr>
            <w:tcW w:w="0" w:type="auto"/>
            <w:shd w:val="clear" w:color="auto" w:fill="F0FFE1"/>
          </w:tcPr>
          <w:p w:rsidR="00D53CD9" w:rsidRPr="00C9347C" w:rsidRDefault="00D53CD9" w:rsidP="00C9347C">
            <w:pPr>
              <w:tabs>
                <w:tab w:val="left" w:pos="709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1.2.</w:t>
            </w:r>
          </w:p>
        </w:tc>
        <w:tc>
          <w:tcPr>
            <w:tcW w:w="0" w:type="auto"/>
            <w:shd w:val="clear" w:color="auto" w:fill="F0FFE1"/>
          </w:tcPr>
          <w:p w:rsidR="00D53CD9" w:rsidRPr="00D53CD9" w:rsidRDefault="00D53CD9" w:rsidP="00D53CD9">
            <w:pPr>
              <w:tabs>
                <w:tab w:val="left" w:pos="709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CD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«От рождения до школы» - </w:t>
            </w:r>
            <w:r w:rsidRPr="00D53CD9">
              <w:rPr>
                <w:rFonts w:ascii="Times New Roman" w:eastAsia="Times New Roman" w:hAnsi="Times New Roman" w:cs="Times New Roman"/>
                <w:lang w:eastAsia="ru-RU"/>
              </w:rPr>
              <w:t xml:space="preserve">инновационная программа дошкольного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3C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0FFE1"/>
          </w:tcPr>
          <w:p w:rsidR="00D53CD9" w:rsidRDefault="00D53CD9" w:rsidP="00D53CD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CD9">
              <w:rPr>
                <w:rFonts w:ascii="Times New Roman" w:eastAsia="Times New Roman" w:hAnsi="Times New Roman" w:cs="Times New Roman"/>
                <w:lang w:eastAsia="ru-RU"/>
              </w:rPr>
              <w:t xml:space="preserve">Н. Е. </w:t>
            </w:r>
            <w:proofErr w:type="spellStart"/>
            <w:r w:rsidRPr="00D53CD9">
              <w:rPr>
                <w:rFonts w:ascii="Times New Roman" w:eastAsia="Times New Roman" w:hAnsi="Times New Roman" w:cs="Times New Roman"/>
                <w:lang w:eastAsia="ru-RU"/>
              </w:rPr>
              <w:t>Вераксы</w:t>
            </w:r>
            <w:proofErr w:type="spellEnd"/>
            <w:r w:rsidRPr="00D53C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53CD9" w:rsidRPr="00C9347C" w:rsidRDefault="00D53CD9" w:rsidP="00D53CD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CD9">
              <w:rPr>
                <w:rFonts w:ascii="Times New Roman" w:eastAsia="Times New Roman" w:hAnsi="Times New Roman" w:cs="Times New Roman"/>
                <w:lang w:eastAsia="ru-RU"/>
              </w:rPr>
              <w:t xml:space="preserve">Т. С. </w:t>
            </w:r>
            <w:r w:rsidRPr="00D53CD9">
              <w:rPr>
                <w:rFonts w:ascii="Times New Roman" w:eastAsia="Times New Roman" w:hAnsi="Times New Roman" w:cs="Times New Roman"/>
                <w:bCs/>
                <w:lang w:eastAsia="ru-RU"/>
              </w:rPr>
              <w:t>Комаровой, Э.М. Дорофеевой</w:t>
            </w:r>
            <w:r w:rsidRPr="00D53C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F0FFE1"/>
          </w:tcPr>
          <w:p w:rsidR="00D53CD9" w:rsidRPr="00C9347C" w:rsidRDefault="00D53CD9" w:rsidP="00C9347C">
            <w:pPr>
              <w:tabs>
                <w:tab w:val="left" w:pos="709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47C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</w:tr>
      <w:tr w:rsidR="00C9347C" w:rsidRPr="00C9347C" w:rsidTr="00383BA9">
        <w:trPr>
          <w:jc w:val="center"/>
        </w:trPr>
        <w:tc>
          <w:tcPr>
            <w:tcW w:w="0" w:type="auto"/>
            <w:gridSpan w:val="4"/>
            <w:shd w:val="clear" w:color="auto" w:fill="auto"/>
          </w:tcPr>
          <w:p w:rsidR="00C9347C" w:rsidRPr="00C9347C" w:rsidRDefault="00C9347C" w:rsidP="00C9347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2. </w:t>
            </w:r>
            <w:r w:rsidRPr="00C9347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Парциальные:</w:t>
            </w:r>
          </w:p>
        </w:tc>
      </w:tr>
      <w:tr w:rsidR="00C9347C" w:rsidRPr="00C9347C" w:rsidTr="00383BA9">
        <w:trPr>
          <w:jc w:val="center"/>
        </w:trPr>
        <w:tc>
          <w:tcPr>
            <w:tcW w:w="0" w:type="auto"/>
            <w:shd w:val="clear" w:color="auto" w:fill="F0FFE1"/>
          </w:tcPr>
          <w:p w:rsidR="00C9347C" w:rsidRPr="00C9347C" w:rsidRDefault="00C9347C" w:rsidP="00C9347C">
            <w:pPr>
              <w:tabs>
                <w:tab w:val="left" w:pos="709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</w:t>
            </w:r>
          </w:p>
        </w:tc>
        <w:tc>
          <w:tcPr>
            <w:tcW w:w="0" w:type="auto"/>
            <w:shd w:val="clear" w:color="auto" w:fill="F0FFE1"/>
          </w:tcPr>
          <w:p w:rsidR="00C9347C" w:rsidRPr="00C9347C" w:rsidRDefault="00C9347C" w:rsidP="00C9347C">
            <w:pPr>
              <w:tabs>
                <w:tab w:val="left" w:pos="709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коррекционно-развивающей работы в логопедической группе детского сада для детей с общим недоразвитием речи с 3 до 7 лет. </w:t>
            </w:r>
          </w:p>
        </w:tc>
        <w:tc>
          <w:tcPr>
            <w:tcW w:w="0" w:type="auto"/>
            <w:shd w:val="clear" w:color="auto" w:fill="F0FFE1"/>
          </w:tcPr>
          <w:p w:rsidR="00C9347C" w:rsidRPr="00C9347C" w:rsidRDefault="00C9347C" w:rsidP="00C9347C">
            <w:pPr>
              <w:tabs>
                <w:tab w:val="left" w:pos="709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Н.В. </w:t>
            </w:r>
            <w:proofErr w:type="spellStart"/>
            <w:r w:rsidRPr="00C93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Нищева</w:t>
            </w:r>
            <w:proofErr w:type="spellEnd"/>
          </w:p>
        </w:tc>
        <w:tc>
          <w:tcPr>
            <w:tcW w:w="0" w:type="auto"/>
            <w:shd w:val="clear" w:color="auto" w:fill="F0FFE1"/>
          </w:tcPr>
          <w:p w:rsidR="00C9347C" w:rsidRPr="00C9347C" w:rsidRDefault="00C9347C" w:rsidP="00C9347C">
            <w:pPr>
              <w:tabs>
                <w:tab w:val="left" w:pos="709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47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C9347C" w:rsidRPr="00C9347C" w:rsidTr="00383BA9">
        <w:trPr>
          <w:jc w:val="center"/>
        </w:trPr>
        <w:tc>
          <w:tcPr>
            <w:tcW w:w="0" w:type="auto"/>
            <w:shd w:val="clear" w:color="auto" w:fill="F0FFE1"/>
          </w:tcPr>
          <w:p w:rsidR="00C9347C" w:rsidRPr="00C9347C" w:rsidRDefault="00C9347C" w:rsidP="00C9347C">
            <w:pPr>
              <w:tabs>
                <w:tab w:val="left" w:pos="709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</w:t>
            </w:r>
          </w:p>
        </w:tc>
        <w:tc>
          <w:tcPr>
            <w:tcW w:w="0" w:type="auto"/>
            <w:shd w:val="clear" w:color="auto" w:fill="F0FFE1"/>
          </w:tcPr>
          <w:p w:rsidR="00C9347C" w:rsidRPr="00C9347C" w:rsidRDefault="00C9347C" w:rsidP="00C9347C">
            <w:pPr>
              <w:tabs>
                <w:tab w:val="left" w:pos="709"/>
              </w:tabs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47C">
              <w:rPr>
                <w:rFonts w:ascii="Times New Roman" w:eastAsia="Times New Roman" w:hAnsi="Times New Roman" w:cs="Times New Roman"/>
                <w:lang w:eastAsia="ru-RU"/>
              </w:rPr>
              <w:t>Программа художественного воспитания, обучения и развития детей 2-7 лет «Цветные ладошки»</w:t>
            </w:r>
          </w:p>
        </w:tc>
        <w:tc>
          <w:tcPr>
            <w:tcW w:w="0" w:type="auto"/>
            <w:shd w:val="clear" w:color="auto" w:fill="F0FFE1"/>
          </w:tcPr>
          <w:p w:rsidR="00C9347C" w:rsidRPr="00C9347C" w:rsidRDefault="00C9347C" w:rsidP="00C9347C">
            <w:pPr>
              <w:tabs>
                <w:tab w:val="left" w:pos="709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47C">
              <w:rPr>
                <w:rFonts w:ascii="Times New Roman" w:eastAsia="Times New Roman" w:hAnsi="Times New Roman" w:cs="Times New Roman"/>
                <w:lang w:eastAsia="ru-RU"/>
              </w:rPr>
              <w:t>И.А. Лыкова</w:t>
            </w:r>
          </w:p>
        </w:tc>
        <w:tc>
          <w:tcPr>
            <w:tcW w:w="0" w:type="auto"/>
            <w:shd w:val="clear" w:color="auto" w:fill="F0FFE1"/>
          </w:tcPr>
          <w:p w:rsidR="00C9347C" w:rsidRPr="00C9347C" w:rsidRDefault="00C9347C" w:rsidP="00C9347C">
            <w:pPr>
              <w:tabs>
                <w:tab w:val="left" w:pos="709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47C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</w:tr>
      <w:tr w:rsidR="00C9347C" w:rsidRPr="00C9347C" w:rsidTr="00383BA9">
        <w:trPr>
          <w:jc w:val="center"/>
        </w:trPr>
        <w:tc>
          <w:tcPr>
            <w:tcW w:w="0" w:type="auto"/>
            <w:shd w:val="clear" w:color="auto" w:fill="F0FFE1"/>
          </w:tcPr>
          <w:p w:rsidR="00C9347C" w:rsidRPr="00C9347C" w:rsidRDefault="00C9347C" w:rsidP="00C9347C">
            <w:pPr>
              <w:tabs>
                <w:tab w:val="left" w:pos="709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2.3</w:t>
            </w:r>
          </w:p>
        </w:tc>
        <w:tc>
          <w:tcPr>
            <w:tcW w:w="0" w:type="auto"/>
            <w:shd w:val="clear" w:color="auto" w:fill="F0FFE1"/>
          </w:tcPr>
          <w:p w:rsidR="00C9347C" w:rsidRPr="00C9347C" w:rsidRDefault="00C9347C" w:rsidP="00C9347C">
            <w:pPr>
              <w:tabs>
                <w:tab w:val="left" w:pos="709"/>
              </w:tabs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47C">
              <w:rPr>
                <w:rFonts w:ascii="Times New Roman" w:eastAsia="Times New Roman" w:hAnsi="Times New Roman" w:cs="Times New Roman"/>
                <w:lang w:eastAsia="ru-RU"/>
              </w:rPr>
              <w:t>Программа «Музыкальные шедевры»</w:t>
            </w:r>
          </w:p>
        </w:tc>
        <w:tc>
          <w:tcPr>
            <w:tcW w:w="0" w:type="auto"/>
            <w:shd w:val="clear" w:color="auto" w:fill="F0FFE1"/>
          </w:tcPr>
          <w:p w:rsidR="00C9347C" w:rsidRPr="00C9347C" w:rsidRDefault="00C9347C" w:rsidP="00C9347C">
            <w:pPr>
              <w:tabs>
                <w:tab w:val="left" w:pos="709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47C">
              <w:rPr>
                <w:rFonts w:ascii="Times New Roman" w:eastAsia="Times New Roman" w:hAnsi="Times New Roman" w:cs="Times New Roman"/>
                <w:lang w:eastAsia="ru-RU"/>
              </w:rPr>
              <w:t xml:space="preserve">О.П. </w:t>
            </w:r>
            <w:proofErr w:type="spellStart"/>
            <w:r w:rsidRPr="00C9347C">
              <w:rPr>
                <w:rFonts w:ascii="Times New Roman" w:eastAsia="Times New Roman" w:hAnsi="Times New Roman" w:cs="Times New Roman"/>
                <w:lang w:eastAsia="ru-RU"/>
              </w:rPr>
              <w:t>Радынова</w:t>
            </w:r>
            <w:proofErr w:type="spellEnd"/>
          </w:p>
        </w:tc>
        <w:tc>
          <w:tcPr>
            <w:tcW w:w="0" w:type="auto"/>
            <w:shd w:val="clear" w:color="auto" w:fill="F0FFE1"/>
          </w:tcPr>
          <w:p w:rsidR="00C9347C" w:rsidRPr="00C9347C" w:rsidRDefault="00C9347C" w:rsidP="00C9347C">
            <w:pPr>
              <w:tabs>
                <w:tab w:val="left" w:pos="709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47C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</w:tr>
      <w:tr w:rsidR="00C9347C" w:rsidRPr="00C9347C" w:rsidTr="00383BA9">
        <w:trPr>
          <w:jc w:val="center"/>
        </w:trPr>
        <w:tc>
          <w:tcPr>
            <w:tcW w:w="0" w:type="auto"/>
            <w:shd w:val="clear" w:color="auto" w:fill="F0FFE1"/>
          </w:tcPr>
          <w:p w:rsidR="00C9347C" w:rsidRPr="00C9347C" w:rsidRDefault="00C9347C" w:rsidP="00C9347C">
            <w:pPr>
              <w:tabs>
                <w:tab w:val="left" w:pos="709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2.4</w:t>
            </w:r>
          </w:p>
        </w:tc>
        <w:tc>
          <w:tcPr>
            <w:tcW w:w="0" w:type="auto"/>
            <w:shd w:val="clear" w:color="auto" w:fill="F0FFE1"/>
          </w:tcPr>
          <w:p w:rsidR="00C9347C" w:rsidRPr="00C9347C" w:rsidRDefault="00C9347C" w:rsidP="00C9347C">
            <w:pPr>
              <w:tabs>
                <w:tab w:val="left" w:pos="709"/>
              </w:tabs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47C">
              <w:rPr>
                <w:rFonts w:ascii="Times New Roman" w:eastAsia="Times New Roman" w:hAnsi="Times New Roman" w:cs="Times New Roman"/>
                <w:lang w:eastAsia="ru-RU"/>
              </w:rPr>
              <w:t>Программа «Основы безопасности детей дошкольного возраста»</w:t>
            </w:r>
          </w:p>
        </w:tc>
        <w:tc>
          <w:tcPr>
            <w:tcW w:w="0" w:type="auto"/>
            <w:shd w:val="clear" w:color="auto" w:fill="F0FFE1"/>
          </w:tcPr>
          <w:p w:rsidR="00C9347C" w:rsidRPr="00C9347C" w:rsidRDefault="00C9347C" w:rsidP="00C934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47C">
              <w:rPr>
                <w:rFonts w:ascii="Times New Roman" w:eastAsia="Times New Roman" w:hAnsi="Times New Roman" w:cs="Times New Roman"/>
                <w:lang w:eastAsia="ru-RU"/>
              </w:rPr>
              <w:t xml:space="preserve">Р.Б. </w:t>
            </w:r>
            <w:proofErr w:type="spellStart"/>
            <w:r w:rsidRPr="00C9347C">
              <w:rPr>
                <w:rFonts w:ascii="Times New Roman" w:eastAsia="Times New Roman" w:hAnsi="Times New Roman" w:cs="Times New Roman"/>
                <w:lang w:eastAsia="ru-RU"/>
              </w:rPr>
              <w:t>Стеркина</w:t>
            </w:r>
            <w:proofErr w:type="spellEnd"/>
            <w:r w:rsidRPr="00C934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9347C" w:rsidRPr="00C9347C" w:rsidRDefault="00C9347C" w:rsidP="00C934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47C">
              <w:rPr>
                <w:rFonts w:ascii="Times New Roman" w:eastAsia="Times New Roman" w:hAnsi="Times New Roman" w:cs="Times New Roman"/>
                <w:lang w:eastAsia="ru-RU"/>
              </w:rPr>
              <w:t xml:space="preserve"> О.Л. Князева, </w:t>
            </w:r>
          </w:p>
          <w:p w:rsidR="00C9347C" w:rsidRPr="00C9347C" w:rsidRDefault="00C9347C" w:rsidP="00C934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47C">
              <w:rPr>
                <w:rFonts w:ascii="Times New Roman" w:eastAsia="Times New Roman" w:hAnsi="Times New Roman" w:cs="Times New Roman"/>
                <w:lang w:eastAsia="ru-RU"/>
              </w:rPr>
              <w:t>Н.Н. Авдеева</w:t>
            </w:r>
          </w:p>
        </w:tc>
        <w:tc>
          <w:tcPr>
            <w:tcW w:w="0" w:type="auto"/>
            <w:shd w:val="clear" w:color="auto" w:fill="F0FFE1"/>
          </w:tcPr>
          <w:p w:rsidR="00C9347C" w:rsidRPr="00C9347C" w:rsidRDefault="00C9347C" w:rsidP="00C9347C">
            <w:pPr>
              <w:tabs>
                <w:tab w:val="left" w:pos="709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47C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</w:tr>
      <w:tr w:rsidR="00C9347C" w:rsidRPr="00C9347C" w:rsidTr="00383BA9">
        <w:trPr>
          <w:jc w:val="center"/>
        </w:trPr>
        <w:tc>
          <w:tcPr>
            <w:tcW w:w="0" w:type="auto"/>
            <w:shd w:val="clear" w:color="auto" w:fill="F0FFE1"/>
          </w:tcPr>
          <w:p w:rsidR="00C9347C" w:rsidRPr="00C9347C" w:rsidRDefault="00C9347C" w:rsidP="00C9347C">
            <w:pPr>
              <w:tabs>
                <w:tab w:val="left" w:pos="709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2.5</w:t>
            </w:r>
          </w:p>
        </w:tc>
        <w:tc>
          <w:tcPr>
            <w:tcW w:w="0" w:type="auto"/>
            <w:shd w:val="clear" w:color="auto" w:fill="F0FFE1"/>
          </w:tcPr>
          <w:p w:rsidR="00C9347C" w:rsidRPr="00C9347C" w:rsidRDefault="00C9347C" w:rsidP="00C9347C">
            <w:pPr>
              <w:tabs>
                <w:tab w:val="left" w:pos="709"/>
              </w:tabs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47C">
              <w:rPr>
                <w:rFonts w:ascii="Times New Roman" w:eastAsia="Times New Roman" w:hAnsi="Times New Roman" w:cs="Times New Roman"/>
                <w:lang w:eastAsia="ru-RU"/>
              </w:rPr>
              <w:t>Программа «Социокультурные истоки»</w:t>
            </w:r>
          </w:p>
        </w:tc>
        <w:tc>
          <w:tcPr>
            <w:tcW w:w="0" w:type="auto"/>
            <w:shd w:val="clear" w:color="auto" w:fill="F0FFE1"/>
          </w:tcPr>
          <w:p w:rsidR="00C9347C" w:rsidRPr="00C9347C" w:rsidRDefault="00C9347C" w:rsidP="00C934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47C">
              <w:rPr>
                <w:rFonts w:ascii="Times New Roman" w:eastAsia="Times New Roman" w:hAnsi="Times New Roman" w:cs="Times New Roman"/>
                <w:lang w:eastAsia="ru-RU"/>
              </w:rPr>
              <w:t>И.А. Кузьмин,</w:t>
            </w:r>
          </w:p>
          <w:p w:rsidR="00C9347C" w:rsidRPr="00C9347C" w:rsidRDefault="00C9347C" w:rsidP="00C934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47C">
              <w:rPr>
                <w:rFonts w:ascii="Times New Roman" w:eastAsia="Times New Roman" w:hAnsi="Times New Roman" w:cs="Times New Roman"/>
                <w:lang w:eastAsia="ru-RU"/>
              </w:rPr>
              <w:t>А.В. Камкин</w:t>
            </w:r>
          </w:p>
        </w:tc>
        <w:tc>
          <w:tcPr>
            <w:tcW w:w="0" w:type="auto"/>
            <w:shd w:val="clear" w:color="auto" w:fill="F0FFE1"/>
          </w:tcPr>
          <w:p w:rsidR="00C9347C" w:rsidRPr="00C9347C" w:rsidRDefault="00C9347C" w:rsidP="00C9347C">
            <w:pPr>
              <w:tabs>
                <w:tab w:val="left" w:pos="709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47C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</w:tr>
      <w:tr w:rsidR="00C9347C" w:rsidRPr="00C9347C" w:rsidTr="00383BA9">
        <w:trPr>
          <w:trHeight w:val="680"/>
          <w:jc w:val="center"/>
        </w:trPr>
        <w:tc>
          <w:tcPr>
            <w:tcW w:w="0" w:type="auto"/>
            <w:shd w:val="clear" w:color="auto" w:fill="F0FFE1"/>
          </w:tcPr>
          <w:p w:rsidR="00C9347C" w:rsidRPr="00C9347C" w:rsidRDefault="00C9347C" w:rsidP="00C9347C">
            <w:pPr>
              <w:tabs>
                <w:tab w:val="left" w:pos="709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2.6</w:t>
            </w:r>
          </w:p>
        </w:tc>
        <w:tc>
          <w:tcPr>
            <w:tcW w:w="0" w:type="auto"/>
            <w:shd w:val="clear" w:color="auto" w:fill="F0FFE1"/>
          </w:tcPr>
          <w:p w:rsidR="00C9347C" w:rsidRPr="00C9347C" w:rsidRDefault="00C9347C" w:rsidP="00C9347C">
            <w:pPr>
              <w:tabs>
                <w:tab w:val="left" w:pos="709"/>
              </w:tabs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47C">
              <w:rPr>
                <w:rFonts w:ascii="Times New Roman" w:eastAsia="Times New Roman" w:hAnsi="Times New Roman" w:cs="Times New Roman"/>
                <w:lang w:eastAsia="ru-RU"/>
              </w:rPr>
              <w:t>Программа по экологическому воспитанию «Наш дом Природа» и методические рекомендации к ней</w:t>
            </w:r>
          </w:p>
        </w:tc>
        <w:tc>
          <w:tcPr>
            <w:tcW w:w="0" w:type="auto"/>
            <w:shd w:val="clear" w:color="auto" w:fill="F0FFE1"/>
          </w:tcPr>
          <w:p w:rsidR="00C9347C" w:rsidRPr="00C9347C" w:rsidRDefault="00C9347C" w:rsidP="00C9347C">
            <w:pPr>
              <w:tabs>
                <w:tab w:val="left" w:pos="709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47C">
              <w:rPr>
                <w:rFonts w:ascii="Times New Roman" w:eastAsia="Times New Roman" w:hAnsi="Times New Roman" w:cs="Times New Roman"/>
                <w:lang w:eastAsia="ru-RU"/>
              </w:rPr>
              <w:t>Н.А. Рыжова</w:t>
            </w:r>
          </w:p>
        </w:tc>
        <w:tc>
          <w:tcPr>
            <w:tcW w:w="0" w:type="auto"/>
            <w:shd w:val="clear" w:color="auto" w:fill="F0FFE1"/>
          </w:tcPr>
          <w:p w:rsidR="00C9347C" w:rsidRPr="00C9347C" w:rsidRDefault="00C9347C" w:rsidP="00C9347C">
            <w:pPr>
              <w:tabs>
                <w:tab w:val="left" w:pos="709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47C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</w:tr>
      <w:tr w:rsidR="00C9347C" w:rsidRPr="00C9347C" w:rsidTr="00383BA9">
        <w:trPr>
          <w:trHeight w:val="629"/>
          <w:jc w:val="center"/>
        </w:trPr>
        <w:tc>
          <w:tcPr>
            <w:tcW w:w="0" w:type="auto"/>
            <w:shd w:val="clear" w:color="auto" w:fill="F0FFE1"/>
          </w:tcPr>
          <w:p w:rsidR="00C9347C" w:rsidRPr="00C9347C" w:rsidRDefault="00C9347C" w:rsidP="00C9347C">
            <w:pPr>
              <w:tabs>
                <w:tab w:val="left" w:pos="709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2.7</w:t>
            </w:r>
          </w:p>
        </w:tc>
        <w:tc>
          <w:tcPr>
            <w:tcW w:w="0" w:type="auto"/>
            <w:shd w:val="clear" w:color="auto" w:fill="EAF1DD"/>
          </w:tcPr>
          <w:p w:rsidR="00C9347C" w:rsidRPr="00C9347C" w:rsidRDefault="00C9347C" w:rsidP="00C93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47C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Социально-оздоровительная программа «Здоровый дошкольник»</w:t>
            </w:r>
          </w:p>
        </w:tc>
        <w:tc>
          <w:tcPr>
            <w:tcW w:w="0" w:type="auto"/>
            <w:shd w:val="clear" w:color="auto" w:fill="EAF1DD"/>
          </w:tcPr>
          <w:p w:rsidR="00C9347C" w:rsidRPr="00C9347C" w:rsidRDefault="00C9347C" w:rsidP="00C9347C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47C">
              <w:rPr>
                <w:rFonts w:ascii="Times New Roman" w:eastAsia="Times New Roman" w:hAnsi="Times New Roman" w:cs="Times New Roman"/>
                <w:lang w:eastAsia="ru-RU"/>
              </w:rPr>
              <w:t xml:space="preserve">Ю.Ф. </w:t>
            </w:r>
            <w:proofErr w:type="spellStart"/>
            <w:r w:rsidRPr="00C9347C">
              <w:rPr>
                <w:rFonts w:ascii="Times New Roman" w:eastAsia="Times New Roman" w:hAnsi="Times New Roman" w:cs="Times New Roman"/>
                <w:lang w:eastAsia="ru-RU"/>
              </w:rPr>
              <w:t>Змановский</w:t>
            </w:r>
            <w:proofErr w:type="spellEnd"/>
          </w:p>
        </w:tc>
        <w:tc>
          <w:tcPr>
            <w:tcW w:w="0" w:type="auto"/>
            <w:shd w:val="clear" w:color="auto" w:fill="F0FFE1"/>
          </w:tcPr>
          <w:p w:rsidR="00C9347C" w:rsidRPr="00C9347C" w:rsidRDefault="00C9347C" w:rsidP="00C9347C">
            <w:pPr>
              <w:tabs>
                <w:tab w:val="left" w:pos="709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47C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</w:tr>
    </w:tbl>
    <w:p w:rsidR="00C9347C" w:rsidRPr="00C9347C" w:rsidRDefault="00C9347C" w:rsidP="00C9347C">
      <w:pPr>
        <w:widowControl w:val="0"/>
        <w:tabs>
          <w:tab w:val="left" w:pos="709"/>
          <w:tab w:val="left" w:pos="1134"/>
        </w:tabs>
        <w:autoSpaceDE w:val="0"/>
        <w:autoSpaceDN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 w:bidi="ru-RU"/>
        </w:rPr>
      </w:pPr>
      <w:r w:rsidRPr="00C9347C">
        <w:rPr>
          <w:rFonts w:ascii="Times New Roman" w:eastAsia="Times New Roman" w:hAnsi="Times New Roman" w:cs="Times New Roman"/>
          <w:bCs/>
          <w:sz w:val="24"/>
          <w:szCs w:val="24"/>
          <w:lang w:val="x-none" w:eastAsia="x-none" w:bidi="ru-RU"/>
        </w:rPr>
        <w:t>Образовательная деятельность выстраивается на основании разработанных в учреждении:</w:t>
      </w:r>
    </w:p>
    <w:p w:rsidR="00C9347C" w:rsidRPr="00C9347C" w:rsidRDefault="003C4360" w:rsidP="003C4360">
      <w:pPr>
        <w:widowControl w:val="0"/>
        <w:tabs>
          <w:tab w:val="left" w:pos="284"/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 w:bidi="ru-RU"/>
        </w:rPr>
        <w:t xml:space="preserve">- </w:t>
      </w:r>
      <w:r w:rsidR="00C9347C" w:rsidRPr="00C9347C">
        <w:rPr>
          <w:rFonts w:ascii="Times New Roman" w:eastAsia="Times New Roman" w:hAnsi="Times New Roman" w:cs="Times New Roman"/>
          <w:bCs/>
          <w:sz w:val="24"/>
          <w:szCs w:val="24"/>
          <w:lang w:val="x-none" w:eastAsia="x-none" w:bidi="ru-RU"/>
        </w:rPr>
        <w:t>основной образовательной программы дошкольного образования на учебный год;</w:t>
      </w:r>
    </w:p>
    <w:p w:rsidR="00C9347C" w:rsidRDefault="003C4360" w:rsidP="003C4360">
      <w:pPr>
        <w:widowControl w:val="0"/>
        <w:tabs>
          <w:tab w:val="left" w:pos="284"/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 w:bidi="ru-RU"/>
        </w:rPr>
        <w:t xml:space="preserve">- </w:t>
      </w:r>
      <w:r w:rsidR="00C9347C" w:rsidRPr="00C9347C">
        <w:rPr>
          <w:rFonts w:ascii="Times New Roman" w:eastAsia="Times New Roman" w:hAnsi="Times New Roman" w:cs="Times New Roman"/>
          <w:bCs/>
          <w:sz w:val="24"/>
          <w:szCs w:val="24"/>
          <w:lang w:val="x-none" w:eastAsia="x-none" w:bidi="ru-RU"/>
        </w:rPr>
        <w:t>адаптированной образовательной программы.</w:t>
      </w:r>
    </w:p>
    <w:p w:rsidR="00C9347C" w:rsidRDefault="00C9347C" w:rsidP="00C9347C">
      <w:pPr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Образовательная программа </w:t>
      </w:r>
      <w:r w:rsidRPr="00C93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образования является нормативно-управленческим документом, который разработан дошкольной образовательной организацией самостоятельно с учетом примерной основной образовательной программы дошкольного образования (одобренной решением федерального учебно-методического объединения по общему образованию (протокол от 20.05.2015г. № 2/15), на основе программы </w:t>
      </w:r>
      <w:r w:rsidRPr="00C9347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«От рождения до школы» под редакцией Н.Е. </w:t>
      </w:r>
      <w:proofErr w:type="spellStart"/>
      <w:r w:rsidRPr="00C9347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Вераксы</w:t>
      </w:r>
      <w:proofErr w:type="spellEnd"/>
      <w:r w:rsidRPr="00C9347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</w:t>
      </w:r>
      <w:proofErr w:type="gramStart"/>
      <w:r w:rsidRPr="00C9347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Т.С</w:t>
      </w:r>
      <w:r w:rsidR="003C436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9347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proofErr w:type="gramEnd"/>
      <w:r w:rsidR="00D53CD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9347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Комаровой, М.А. </w:t>
      </w:r>
      <w:r w:rsidR="00D53CD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9347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Васильевой</w:t>
      </w:r>
      <w:r w:rsidR="00D53CD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</w:t>
      </w:r>
      <w:r w:rsidR="00D53CD9" w:rsidRPr="002F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«От рождения до школы» - </w:t>
      </w:r>
      <w:r w:rsidR="00D53C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инновационной программы</w:t>
      </w:r>
      <w:r w:rsidR="00D53CD9" w:rsidRPr="002F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 под редакцией Н. Е. </w:t>
      </w:r>
      <w:proofErr w:type="spellStart"/>
      <w:r w:rsidR="00D53CD9" w:rsidRPr="002F624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="00D53CD9" w:rsidRPr="002F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С. </w:t>
      </w:r>
      <w:r w:rsidR="00D53CD9" w:rsidRPr="002F6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Комаровой, Э.М. Дорофеевой</w:t>
      </w:r>
      <w:r w:rsidR="00D53CD9">
        <w:rPr>
          <w:rFonts w:ascii="Times New Roman" w:hAnsi="Times New Roman" w:cs="Times New Roman"/>
          <w:sz w:val="24"/>
          <w:szCs w:val="24"/>
        </w:rPr>
        <w:t xml:space="preserve"> (2019 год), </w:t>
      </w:r>
      <w:r w:rsidRPr="00C93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требованиями основных нормативных документов. </w:t>
      </w:r>
    </w:p>
    <w:p w:rsidR="00C9347C" w:rsidRDefault="00C9347C" w:rsidP="00C9347C">
      <w:pPr>
        <w:widowControl w:val="0"/>
        <w:tabs>
          <w:tab w:val="left" w:pos="709"/>
          <w:tab w:val="left" w:pos="3045"/>
        </w:tabs>
        <w:autoSpaceDE w:val="0"/>
        <w:autoSpaceDN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 w:bidi="ru-RU"/>
        </w:rPr>
      </w:pPr>
      <w:r w:rsidRPr="00C9347C">
        <w:rPr>
          <w:rFonts w:ascii="Times New Roman" w:eastAsia="Times New Roman" w:hAnsi="Times New Roman" w:cs="Times New Roman"/>
          <w:bCs/>
          <w:sz w:val="24"/>
          <w:szCs w:val="24"/>
          <w:lang w:val="x-none" w:eastAsia="x-none" w:bidi="ru-RU"/>
        </w:rPr>
        <w:t xml:space="preserve">В группах компенсирующей направленности реализуется адаптированная основная образовательная программа дошкольного образования, </w:t>
      </w:r>
      <w:r w:rsidRPr="00C9347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 w:bidi="ru-RU"/>
        </w:rPr>
        <w:t>разработанная с учетом Примерной адаптированной программы</w:t>
      </w:r>
      <w:r w:rsidRPr="00C9347C">
        <w:rPr>
          <w:rFonts w:ascii="Times New Roman" w:eastAsia="Times New Roman" w:hAnsi="Times New Roman" w:cs="Times New Roman"/>
          <w:bCs/>
          <w:sz w:val="24"/>
          <w:szCs w:val="24"/>
          <w:lang w:val="x-none" w:eastAsia="x-none" w:bidi="ru-RU"/>
        </w:rPr>
        <w:t xml:space="preserve"> дошкольного образования, одобренной решением федерального учебно-методического объединения по общему образованию 7 декабря 2017 г. протокол 36/17. </w:t>
      </w:r>
    </w:p>
    <w:p w:rsidR="00C9347C" w:rsidRPr="00C9347C" w:rsidRDefault="00C9347C" w:rsidP="00C9347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2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 w:bidi="ru-RU"/>
        </w:rPr>
      </w:pPr>
      <w:r w:rsidRPr="00C9347C">
        <w:rPr>
          <w:rFonts w:ascii="Times New Roman" w:eastAsia="Times New Roman" w:hAnsi="Times New Roman" w:cs="Times New Roman"/>
          <w:bCs/>
          <w:sz w:val="24"/>
          <w:szCs w:val="24"/>
          <w:lang w:val="x-none" w:eastAsia="x-none" w:bidi="ru-RU"/>
        </w:rPr>
        <w:t>Программы реализуются в течении все</w:t>
      </w:r>
      <w:r w:rsidR="00D53CD9">
        <w:rPr>
          <w:rFonts w:ascii="Times New Roman" w:eastAsia="Times New Roman" w:hAnsi="Times New Roman" w:cs="Times New Roman"/>
          <w:bCs/>
          <w:sz w:val="24"/>
          <w:szCs w:val="24"/>
          <w:lang w:val="x-none" w:eastAsia="x-none" w:bidi="ru-RU"/>
        </w:rPr>
        <w:t xml:space="preserve">го пребывания детей в МАДОУ с </w:t>
      </w:r>
      <w:r w:rsidR="00D53CD9">
        <w:rPr>
          <w:rFonts w:ascii="Times New Roman" w:eastAsia="Times New Roman" w:hAnsi="Times New Roman" w:cs="Times New Roman"/>
          <w:bCs/>
          <w:sz w:val="24"/>
          <w:szCs w:val="24"/>
          <w:lang w:eastAsia="x-none" w:bidi="ru-RU"/>
        </w:rPr>
        <w:t xml:space="preserve">1 </w:t>
      </w:r>
      <w:r w:rsidRPr="00C9347C">
        <w:rPr>
          <w:rFonts w:ascii="Times New Roman" w:eastAsia="Times New Roman" w:hAnsi="Times New Roman" w:cs="Times New Roman"/>
          <w:bCs/>
          <w:sz w:val="24"/>
          <w:szCs w:val="24"/>
          <w:lang w:val="x-none" w:eastAsia="x-none" w:bidi="ru-RU"/>
        </w:rPr>
        <w:t>года 6 месяцев до прекращения образовательных отношений.</w:t>
      </w:r>
    </w:p>
    <w:p w:rsidR="00C9347C" w:rsidRDefault="00C9347C" w:rsidP="00C9347C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34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Образовательный процесс выстраивается на основе грамотного сочетания образовательных программ МАДОУ, коррекционных и парциальных программ, ориентирован на разностороннее развитие дошкольников с учетом их возрастных и индивидуальных особенностей по основным направлениям: </w:t>
      </w:r>
      <w:r w:rsidRPr="00C93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физкультурно-оздоровительному, социально-личностному, познавательно-речевому и художественно-эстетическому.</w:t>
      </w:r>
    </w:p>
    <w:p w:rsidR="00C9347C" w:rsidRDefault="00C9347C" w:rsidP="00C9347C">
      <w:pPr>
        <w:widowControl w:val="0"/>
        <w:tabs>
          <w:tab w:val="left" w:pos="709"/>
          <w:tab w:val="left" w:pos="3045"/>
        </w:tabs>
        <w:autoSpaceDE w:val="0"/>
        <w:autoSpaceDN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 w:bidi="ru-RU"/>
        </w:rPr>
      </w:pPr>
      <w:r w:rsidRPr="00C9347C">
        <w:rPr>
          <w:rFonts w:ascii="Times New Roman" w:eastAsia="Times New Roman" w:hAnsi="Times New Roman" w:cs="Times New Roman"/>
          <w:bCs/>
          <w:sz w:val="24"/>
          <w:szCs w:val="24"/>
          <w:lang w:val="x-none" w:eastAsia="x-none" w:bidi="ru-RU"/>
        </w:rPr>
        <w:t xml:space="preserve">Основная образовательная программа (далее - Программа) состоит из обязательной части и части формируемой участниками образовательных отношений.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(приказ Министерства образования и науки РФ от 17.10.2013 № 1155). Объем обязательной части программы составляет </w:t>
      </w:r>
      <w:r w:rsidRPr="00C9347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 w:bidi="ru-RU"/>
        </w:rPr>
        <w:t>не менее 60%</w:t>
      </w:r>
      <w:r w:rsidRPr="00C9347C">
        <w:rPr>
          <w:rFonts w:ascii="Times New Roman" w:eastAsia="Times New Roman" w:hAnsi="Times New Roman" w:cs="Times New Roman"/>
          <w:bCs/>
          <w:sz w:val="24"/>
          <w:szCs w:val="24"/>
          <w:lang w:val="x-none" w:eastAsia="x-none" w:bidi="ru-RU"/>
        </w:rPr>
        <w:t xml:space="preserve"> от ее общего объема; части формируемой участниками образовательных отношений – </w:t>
      </w:r>
      <w:r w:rsidRPr="00C9347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 w:bidi="ru-RU"/>
        </w:rPr>
        <w:t>не более 40%.</w:t>
      </w:r>
    </w:p>
    <w:p w:rsidR="00C9347C" w:rsidRDefault="00C9347C" w:rsidP="00C9347C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92CE1">
        <w:rPr>
          <w:rFonts w:ascii="Times New Roman" w:hAnsi="Times New Roman"/>
          <w:b/>
          <w:sz w:val="24"/>
          <w:szCs w:val="24"/>
        </w:rPr>
        <w:t>Главная цель образования</w:t>
      </w:r>
      <w:r>
        <w:rPr>
          <w:rFonts w:ascii="Times New Roman" w:hAnsi="Times New Roman"/>
          <w:sz w:val="24"/>
          <w:szCs w:val="24"/>
        </w:rPr>
        <w:t xml:space="preserve"> ДОУ в соответствии с майским Указом Президента Российской Федерации «О национальных целях и стратегических задачах развития Российской Федерации на период до 2024 года»: </w:t>
      </w:r>
      <w:r w:rsidRPr="00D53CD9">
        <w:rPr>
          <w:rFonts w:ascii="Times New Roman" w:hAnsi="Times New Roman"/>
          <w:i/>
          <w:sz w:val="24"/>
          <w:szCs w:val="24"/>
        </w:rPr>
        <w:t>«Воспитание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традиций».</w:t>
      </w:r>
    </w:p>
    <w:p w:rsidR="00C9347C" w:rsidRDefault="00C9347C" w:rsidP="00C93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05B">
        <w:rPr>
          <w:rFonts w:ascii="Times New Roman" w:hAnsi="Times New Roman"/>
          <w:sz w:val="24"/>
          <w:szCs w:val="24"/>
        </w:rPr>
        <w:t xml:space="preserve">Воспитательная система является неотъемлемой частью образовательной деятельности и включает в себя три взаимосвязанных блока, способствующих удовлетворению </w:t>
      </w:r>
      <w:r>
        <w:rPr>
          <w:rFonts w:ascii="Times New Roman" w:hAnsi="Times New Roman"/>
          <w:sz w:val="24"/>
          <w:szCs w:val="24"/>
        </w:rPr>
        <w:t xml:space="preserve">разнообразных потребностей </w:t>
      </w:r>
      <w:r w:rsidRPr="0092605B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>,</w:t>
      </w:r>
      <w:r w:rsidRPr="0092605B">
        <w:rPr>
          <w:rFonts w:ascii="Times New Roman" w:hAnsi="Times New Roman"/>
          <w:sz w:val="24"/>
          <w:szCs w:val="24"/>
        </w:rPr>
        <w:t xml:space="preserve"> и формир</w:t>
      </w:r>
      <w:r>
        <w:rPr>
          <w:rFonts w:ascii="Times New Roman" w:hAnsi="Times New Roman"/>
          <w:sz w:val="24"/>
          <w:szCs w:val="24"/>
        </w:rPr>
        <w:t>ованию ключевых</w:t>
      </w:r>
      <w:r w:rsidRPr="00C93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компетентностей:</w:t>
      </w:r>
    </w:p>
    <w:p w:rsidR="0075298B" w:rsidRDefault="0075298B" w:rsidP="004C027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CD9" w:rsidRPr="004C0274" w:rsidRDefault="004C0274" w:rsidP="004C027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</w:t>
      </w:r>
      <w:r w:rsidR="00DB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Pr="004C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-62"/>
        <w:tblW w:w="0" w:type="auto"/>
        <w:tblLook w:val="04A0" w:firstRow="1" w:lastRow="0" w:firstColumn="1" w:lastColumn="0" w:noHBand="0" w:noVBand="1"/>
      </w:tblPr>
      <w:tblGrid>
        <w:gridCol w:w="3126"/>
        <w:gridCol w:w="3105"/>
        <w:gridCol w:w="3114"/>
      </w:tblGrid>
      <w:tr w:rsidR="00C9347C" w:rsidRPr="00C9347C" w:rsidTr="004C02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</w:tcPr>
          <w:p w:rsidR="00C9347C" w:rsidRPr="004C0274" w:rsidRDefault="00C9347C" w:rsidP="00C9347C">
            <w:pPr>
              <w:widowControl w:val="0"/>
              <w:autoSpaceDE w:val="0"/>
              <w:autoSpaceDN w:val="0"/>
              <w:ind w:left="7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C0274">
              <w:rPr>
                <w:rFonts w:ascii="Times New Roman" w:eastAsia="+mn-ea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  <w:t xml:space="preserve">Модель </w:t>
            </w:r>
            <w:proofErr w:type="spellStart"/>
            <w:r w:rsidRPr="004C0274">
              <w:rPr>
                <w:rFonts w:ascii="Times New Roman" w:eastAsia="+mn-ea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4C0274">
              <w:rPr>
                <w:rFonts w:ascii="Times New Roman" w:eastAsia="+mn-ea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  <w:t>-образовательного процесса</w:t>
            </w:r>
          </w:p>
          <w:p w:rsidR="00C9347C" w:rsidRPr="004C0274" w:rsidRDefault="00C9347C" w:rsidP="00C9347C">
            <w:pPr>
              <w:widowControl w:val="0"/>
              <w:autoSpaceDE w:val="0"/>
              <w:autoSpaceDN w:val="0"/>
              <w:ind w:left="230" w:firstLine="708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C9347C" w:rsidRPr="00C9347C" w:rsidTr="004C0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C9347C" w:rsidRPr="004C0274" w:rsidRDefault="00C9347C" w:rsidP="00C9347C">
            <w:pPr>
              <w:widowControl w:val="0"/>
              <w:tabs>
                <w:tab w:val="left" w:pos="285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C0274">
              <w:rPr>
                <w:rFonts w:ascii="Times New Roman" w:eastAsia="+mn-ea" w:hAnsi="Times New Roman" w:cs="Times New Roman"/>
                <w:bCs w:val="0"/>
                <w:color w:val="auto"/>
                <w:lang w:eastAsia="ru-RU"/>
              </w:rPr>
              <w:t>Организованная деятельность:</w:t>
            </w:r>
          </w:p>
          <w:p w:rsidR="00C9347C" w:rsidRPr="004C0274" w:rsidRDefault="00C9347C" w:rsidP="002C3F82">
            <w:pPr>
              <w:numPr>
                <w:ilvl w:val="0"/>
                <w:numId w:val="6"/>
              </w:numPr>
              <w:tabs>
                <w:tab w:val="left" w:pos="285"/>
              </w:tabs>
              <w:ind w:left="142" w:hanging="142"/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</w:pPr>
            <w:r w:rsidRPr="004C0274">
              <w:rPr>
                <w:rFonts w:ascii="Times New Roman" w:eastAsia="+mn-ea" w:hAnsi="Times New Roman" w:cs="Times New Roman"/>
                <w:b w:val="0"/>
                <w:color w:val="auto"/>
                <w:lang w:eastAsia="ru-RU"/>
              </w:rPr>
              <w:t>фронтальные; подгрупповые и индивидуальные занятия;</w:t>
            </w:r>
          </w:p>
          <w:p w:rsidR="00C9347C" w:rsidRPr="004C0274" w:rsidRDefault="00C9347C" w:rsidP="002C3F82">
            <w:pPr>
              <w:numPr>
                <w:ilvl w:val="0"/>
                <w:numId w:val="6"/>
              </w:numPr>
              <w:tabs>
                <w:tab w:val="left" w:pos="285"/>
              </w:tabs>
              <w:ind w:left="142" w:hanging="142"/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</w:pPr>
            <w:proofErr w:type="spellStart"/>
            <w:r w:rsidRPr="004C0274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>о</w:t>
            </w:r>
            <w:r w:rsidRPr="004C0274">
              <w:rPr>
                <w:rFonts w:ascii="Times New Roman" w:eastAsia="+mn-ea" w:hAnsi="Times New Roman" w:cs="Times New Roman"/>
                <w:b w:val="0"/>
                <w:color w:val="auto"/>
                <w:lang w:eastAsia="ru-RU"/>
              </w:rPr>
              <w:t>пытническо</w:t>
            </w:r>
            <w:proofErr w:type="spellEnd"/>
            <w:r w:rsidRPr="004C0274">
              <w:rPr>
                <w:rFonts w:ascii="Times New Roman" w:eastAsia="+mn-ea" w:hAnsi="Times New Roman" w:cs="Times New Roman"/>
                <w:b w:val="0"/>
                <w:color w:val="auto"/>
                <w:lang w:eastAsia="ru-RU"/>
              </w:rPr>
              <w:t>-экспериментальная деятельность;</w:t>
            </w:r>
          </w:p>
          <w:p w:rsidR="00C9347C" w:rsidRPr="004C0274" w:rsidRDefault="00C9347C" w:rsidP="002C3F82">
            <w:pPr>
              <w:numPr>
                <w:ilvl w:val="0"/>
                <w:numId w:val="6"/>
              </w:numPr>
              <w:tabs>
                <w:tab w:val="left" w:pos="285"/>
              </w:tabs>
              <w:ind w:left="142" w:hanging="142"/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</w:pPr>
            <w:r w:rsidRPr="004C0274">
              <w:rPr>
                <w:rFonts w:ascii="Times New Roman" w:eastAsia="+mn-ea" w:hAnsi="Times New Roman" w:cs="Times New Roman"/>
                <w:b w:val="0"/>
                <w:color w:val="auto"/>
                <w:lang w:eastAsia="ru-RU"/>
              </w:rPr>
              <w:t>проектная деятельность;</w:t>
            </w:r>
          </w:p>
          <w:p w:rsidR="00C9347C" w:rsidRPr="004C0274" w:rsidRDefault="00C9347C" w:rsidP="002C3F82">
            <w:pPr>
              <w:numPr>
                <w:ilvl w:val="0"/>
                <w:numId w:val="6"/>
              </w:numPr>
              <w:tabs>
                <w:tab w:val="left" w:pos="285"/>
              </w:tabs>
              <w:ind w:left="142" w:hanging="142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4C0274">
              <w:rPr>
                <w:rFonts w:ascii="Times New Roman" w:eastAsia="+mn-ea" w:hAnsi="Times New Roman" w:cs="Times New Roman"/>
                <w:b w:val="0"/>
                <w:color w:val="auto"/>
                <w:lang w:eastAsia="ru-RU"/>
              </w:rPr>
              <w:t>кружковая деятельность</w:t>
            </w:r>
          </w:p>
          <w:p w:rsidR="00C9347C" w:rsidRPr="00C9347C" w:rsidRDefault="00C9347C" w:rsidP="00C9347C">
            <w:pPr>
              <w:widowControl w:val="0"/>
              <w:autoSpaceDE w:val="0"/>
              <w:autoSpaceDN w:val="0"/>
              <w:ind w:left="230"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0" w:type="dxa"/>
          </w:tcPr>
          <w:p w:rsidR="00C9347C" w:rsidRPr="004C0274" w:rsidRDefault="00C9347C" w:rsidP="00C9347C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C0274">
              <w:rPr>
                <w:rFonts w:ascii="Times New Roman" w:eastAsia="+mn-ea" w:hAnsi="Times New Roman" w:cs="Times New Roman"/>
                <w:b/>
                <w:bCs/>
                <w:color w:val="auto"/>
                <w:lang w:eastAsia="ru-RU"/>
              </w:rPr>
              <w:t>Совместная деятельность взрослого и детей:</w:t>
            </w:r>
          </w:p>
          <w:p w:rsidR="00C9347C" w:rsidRPr="004C0274" w:rsidRDefault="00C9347C" w:rsidP="002C3F82">
            <w:pPr>
              <w:numPr>
                <w:ilvl w:val="0"/>
                <w:numId w:val="7"/>
              </w:numPr>
              <w:tabs>
                <w:tab w:val="num" w:pos="71"/>
                <w:tab w:val="left" w:pos="212"/>
              </w:tabs>
              <w:ind w:left="7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C0274">
              <w:rPr>
                <w:rFonts w:ascii="Times New Roman" w:eastAsia="+mn-ea" w:hAnsi="Times New Roman" w:cs="Times New Roman"/>
                <w:color w:val="auto"/>
                <w:lang w:eastAsia="ru-RU"/>
              </w:rPr>
              <w:t>ситуативные беседы;</w:t>
            </w:r>
          </w:p>
          <w:p w:rsidR="00C9347C" w:rsidRPr="004C0274" w:rsidRDefault="00C9347C" w:rsidP="002C3F82">
            <w:pPr>
              <w:numPr>
                <w:ilvl w:val="0"/>
                <w:numId w:val="7"/>
              </w:numPr>
              <w:tabs>
                <w:tab w:val="num" w:pos="71"/>
                <w:tab w:val="left" w:pos="212"/>
              </w:tabs>
              <w:ind w:left="7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C0274">
              <w:rPr>
                <w:rFonts w:ascii="Times New Roman" w:eastAsia="+mn-ea" w:hAnsi="Times New Roman" w:cs="Times New Roman"/>
                <w:color w:val="auto"/>
                <w:lang w:eastAsia="ru-RU"/>
              </w:rPr>
              <w:t>опыты, наблюдения;</w:t>
            </w:r>
          </w:p>
          <w:p w:rsidR="00C9347C" w:rsidRPr="004C0274" w:rsidRDefault="00C9347C" w:rsidP="002C3F82">
            <w:pPr>
              <w:numPr>
                <w:ilvl w:val="0"/>
                <w:numId w:val="7"/>
              </w:numPr>
              <w:tabs>
                <w:tab w:val="num" w:pos="71"/>
                <w:tab w:val="left" w:pos="212"/>
              </w:tabs>
              <w:ind w:left="7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C0274">
              <w:rPr>
                <w:rFonts w:ascii="Times New Roman" w:eastAsia="+mn-ea" w:hAnsi="Times New Roman" w:cs="Times New Roman"/>
                <w:color w:val="auto"/>
                <w:lang w:eastAsia="ru-RU"/>
              </w:rPr>
              <w:t>чтение художественной литературы;</w:t>
            </w:r>
          </w:p>
          <w:p w:rsidR="00C9347C" w:rsidRPr="004C0274" w:rsidRDefault="00C9347C" w:rsidP="002C3F82">
            <w:pPr>
              <w:numPr>
                <w:ilvl w:val="0"/>
                <w:numId w:val="7"/>
              </w:numPr>
              <w:tabs>
                <w:tab w:val="num" w:pos="71"/>
                <w:tab w:val="left" w:pos="212"/>
              </w:tabs>
              <w:ind w:left="7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C0274">
              <w:rPr>
                <w:rFonts w:ascii="Times New Roman" w:eastAsia="+mn-ea" w:hAnsi="Times New Roman" w:cs="Times New Roman"/>
                <w:color w:val="auto"/>
                <w:lang w:eastAsia="ru-RU"/>
              </w:rPr>
              <w:t>труд;</w:t>
            </w:r>
          </w:p>
          <w:p w:rsidR="00C9347C" w:rsidRPr="004C0274" w:rsidRDefault="00C9347C" w:rsidP="002C3F82">
            <w:pPr>
              <w:numPr>
                <w:ilvl w:val="0"/>
                <w:numId w:val="7"/>
              </w:numPr>
              <w:tabs>
                <w:tab w:val="num" w:pos="71"/>
                <w:tab w:val="left" w:pos="212"/>
              </w:tabs>
              <w:ind w:left="7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C0274">
              <w:rPr>
                <w:rFonts w:ascii="Times New Roman" w:eastAsia="+mn-ea" w:hAnsi="Times New Roman" w:cs="Times New Roman"/>
                <w:color w:val="auto"/>
                <w:lang w:eastAsia="ru-RU"/>
              </w:rPr>
              <w:t>режимные моменты;</w:t>
            </w:r>
          </w:p>
          <w:p w:rsidR="00C9347C" w:rsidRPr="004C0274" w:rsidRDefault="00C9347C" w:rsidP="002C3F82">
            <w:pPr>
              <w:numPr>
                <w:ilvl w:val="0"/>
                <w:numId w:val="7"/>
              </w:numPr>
              <w:tabs>
                <w:tab w:val="num" w:pos="71"/>
                <w:tab w:val="left" w:pos="212"/>
              </w:tabs>
              <w:ind w:left="7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C0274">
              <w:rPr>
                <w:rFonts w:ascii="Times New Roman" w:eastAsia="+mn-ea" w:hAnsi="Times New Roman" w:cs="Times New Roman"/>
                <w:color w:val="auto"/>
                <w:lang w:eastAsia="ru-RU"/>
              </w:rPr>
              <w:t>закаливающие и гигиенические процедуры;</w:t>
            </w:r>
          </w:p>
          <w:p w:rsidR="00C9347C" w:rsidRPr="004C0274" w:rsidRDefault="00C9347C" w:rsidP="002C3F82">
            <w:pPr>
              <w:numPr>
                <w:ilvl w:val="0"/>
                <w:numId w:val="7"/>
              </w:numPr>
              <w:tabs>
                <w:tab w:val="num" w:pos="71"/>
                <w:tab w:val="left" w:pos="212"/>
              </w:tabs>
              <w:ind w:left="7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C0274">
              <w:rPr>
                <w:rFonts w:ascii="Times New Roman" w:eastAsia="+mn-ea" w:hAnsi="Times New Roman" w:cs="Times New Roman"/>
                <w:color w:val="auto"/>
                <w:lang w:eastAsia="ru-RU"/>
              </w:rPr>
              <w:t>игры</w:t>
            </w:r>
          </w:p>
        </w:tc>
        <w:tc>
          <w:tcPr>
            <w:tcW w:w="3191" w:type="dxa"/>
          </w:tcPr>
          <w:p w:rsidR="00C9347C" w:rsidRPr="004C0274" w:rsidRDefault="00C9347C" w:rsidP="00C9347C">
            <w:pPr>
              <w:widowControl w:val="0"/>
              <w:shd w:val="clear" w:color="auto" w:fill="F2DBDB"/>
              <w:autoSpaceDE w:val="0"/>
              <w:autoSpaceDN w:val="0"/>
              <w:ind w:lef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C0274">
              <w:rPr>
                <w:rFonts w:ascii="Times New Roman" w:eastAsia="+mn-ea" w:hAnsi="Times New Roman" w:cs="Times New Roman"/>
                <w:b/>
                <w:bCs/>
                <w:color w:val="auto"/>
                <w:lang w:eastAsia="ru-RU"/>
              </w:rPr>
              <w:t>Самостоя</w:t>
            </w:r>
            <w:r w:rsidRPr="004C027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те</w:t>
            </w:r>
            <w:r w:rsidRPr="004C0274">
              <w:rPr>
                <w:rFonts w:ascii="Times New Roman" w:eastAsia="+mn-ea" w:hAnsi="Times New Roman" w:cs="Times New Roman"/>
                <w:b/>
                <w:bCs/>
                <w:color w:val="auto"/>
                <w:lang w:eastAsia="ru-RU"/>
              </w:rPr>
              <w:t>льная деятельность детей:</w:t>
            </w:r>
          </w:p>
          <w:p w:rsidR="00C9347C" w:rsidRPr="004C0274" w:rsidRDefault="00C9347C" w:rsidP="002C3F82">
            <w:pPr>
              <w:numPr>
                <w:ilvl w:val="0"/>
                <w:numId w:val="8"/>
              </w:numPr>
              <w:shd w:val="clear" w:color="auto" w:fill="F2DBDB"/>
              <w:tabs>
                <w:tab w:val="num" w:pos="-1"/>
                <w:tab w:val="left" w:pos="160"/>
                <w:tab w:val="left" w:pos="325"/>
              </w:tabs>
              <w:ind w:left="-1" w:firstLine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C0274">
              <w:rPr>
                <w:rFonts w:ascii="Times New Roman" w:eastAsia="+mn-ea" w:hAnsi="Times New Roman" w:cs="Times New Roman"/>
                <w:color w:val="auto"/>
                <w:lang w:eastAsia="ru-RU"/>
              </w:rPr>
              <w:t>игры;</w:t>
            </w:r>
          </w:p>
          <w:p w:rsidR="00C9347C" w:rsidRPr="004C0274" w:rsidRDefault="00C9347C" w:rsidP="002C3F82">
            <w:pPr>
              <w:numPr>
                <w:ilvl w:val="0"/>
                <w:numId w:val="8"/>
              </w:numPr>
              <w:shd w:val="clear" w:color="auto" w:fill="F2DBDB"/>
              <w:tabs>
                <w:tab w:val="num" w:pos="-1"/>
                <w:tab w:val="left" w:pos="160"/>
                <w:tab w:val="left" w:pos="325"/>
              </w:tabs>
              <w:ind w:left="-1" w:firstLine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C0274">
              <w:rPr>
                <w:rFonts w:ascii="Times New Roman" w:eastAsia="+mn-ea" w:hAnsi="Times New Roman" w:cs="Times New Roman"/>
                <w:color w:val="auto"/>
                <w:lang w:eastAsia="ru-RU"/>
              </w:rPr>
              <w:t>трудовые поручения;</w:t>
            </w:r>
          </w:p>
          <w:p w:rsidR="00C9347C" w:rsidRPr="004C0274" w:rsidRDefault="00C9347C" w:rsidP="002C3F82">
            <w:pPr>
              <w:numPr>
                <w:ilvl w:val="0"/>
                <w:numId w:val="8"/>
              </w:numPr>
              <w:shd w:val="clear" w:color="auto" w:fill="F2DBDB"/>
              <w:tabs>
                <w:tab w:val="num" w:pos="-1"/>
                <w:tab w:val="left" w:pos="160"/>
                <w:tab w:val="left" w:pos="325"/>
              </w:tabs>
              <w:ind w:left="-1" w:firstLine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C0274">
              <w:rPr>
                <w:rFonts w:ascii="Times New Roman" w:eastAsia="+mn-ea" w:hAnsi="Times New Roman" w:cs="Times New Roman"/>
                <w:color w:val="auto"/>
                <w:lang w:eastAsia="ru-RU"/>
              </w:rPr>
              <w:t>конструктивно-модельная деятельность;</w:t>
            </w:r>
          </w:p>
          <w:p w:rsidR="00C9347C" w:rsidRPr="004C0274" w:rsidRDefault="00C9347C" w:rsidP="002C3F82">
            <w:pPr>
              <w:numPr>
                <w:ilvl w:val="0"/>
                <w:numId w:val="8"/>
              </w:numPr>
              <w:shd w:val="clear" w:color="auto" w:fill="F2DBDB"/>
              <w:tabs>
                <w:tab w:val="num" w:pos="-1"/>
                <w:tab w:val="left" w:pos="160"/>
                <w:tab w:val="left" w:pos="325"/>
              </w:tabs>
              <w:ind w:left="-1" w:firstLine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C0274">
              <w:rPr>
                <w:rFonts w:ascii="Times New Roman" w:eastAsia="+mn-ea" w:hAnsi="Times New Roman" w:cs="Times New Roman"/>
                <w:color w:val="auto"/>
                <w:lang w:eastAsia="ru-RU"/>
              </w:rPr>
              <w:t>гигиенические процедуры;</w:t>
            </w:r>
          </w:p>
          <w:p w:rsidR="00C9347C" w:rsidRPr="004C0274" w:rsidRDefault="00C9347C" w:rsidP="002C3F82">
            <w:pPr>
              <w:numPr>
                <w:ilvl w:val="0"/>
                <w:numId w:val="8"/>
              </w:numPr>
              <w:shd w:val="clear" w:color="auto" w:fill="F2DBDB"/>
              <w:tabs>
                <w:tab w:val="num" w:pos="-1"/>
                <w:tab w:val="left" w:pos="160"/>
                <w:tab w:val="left" w:pos="325"/>
              </w:tabs>
              <w:ind w:left="-1" w:firstLine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C0274">
              <w:rPr>
                <w:rFonts w:ascii="Times New Roman" w:eastAsia="+mn-ea" w:hAnsi="Times New Roman" w:cs="Times New Roman"/>
                <w:color w:val="auto"/>
                <w:lang w:eastAsia="ru-RU"/>
              </w:rPr>
              <w:t>творческая деятельность;</w:t>
            </w:r>
          </w:p>
          <w:p w:rsidR="00C9347C" w:rsidRPr="004C0274" w:rsidRDefault="00C9347C" w:rsidP="002C3F82">
            <w:pPr>
              <w:numPr>
                <w:ilvl w:val="0"/>
                <w:numId w:val="8"/>
              </w:numPr>
              <w:shd w:val="clear" w:color="auto" w:fill="F2DBDB"/>
              <w:tabs>
                <w:tab w:val="num" w:pos="-1"/>
                <w:tab w:val="left" w:pos="160"/>
                <w:tab w:val="left" w:pos="325"/>
              </w:tabs>
              <w:ind w:left="-1" w:firstLine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C0274">
              <w:rPr>
                <w:rFonts w:ascii="Times New Roman" w:eastAsia="+mn-ea" w:hAnsi="Times New Roman" w:cs="Times New Roman"/>
                <w:color w:val="auto"/>
                <w:lang w:eastAsia="ru-RU"/>
              </w:rPr>
              <w:t>двигательная активность</w:t>
            </w:r>
            <w:r w:rsidRPr="004C027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.</w:t>
            </w:r>
          </w:p>
        </w:tc>
      </w:tr>
    </w:tbl>
    <w:p w:rsidR="00493CE0" w:rsidRDefault="00493CE0" w:rsidP="000A1EE3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spacing w:val="-4"/>
          <w:sz w:val="24"/>
          <w:szCs w:val="24"/>
          <w:lang w:val="x-none" w:eastAsia="ru-RU" w:bidi="ru-RU"/>
        </w:rPr>
      </w:pPr>
    </w:p>
    <w:p w:rsidR="007800AB" w:rsidRDefault="007800AB" w:rsidP="000A1EE3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spacing w:val="-4"/>
          <w:sz w:val="24"/>
          <w:szCs w:val="24"/>
          <w:lang w:val="x-none" w:eastAsia="ru-RU" w:bidi="ru-RU"/>
        </w:rPr>
      </w:pPr>
    </w:p>
    <w:p w:rsidR="00C9347C" w:rsidRPr="00D53CD9" w:rsidRDefault="004C0274" w:rsidP="00787980">
      <w:pPr>
        <w:pStyle w:val="a8"/>
        <w:widowControl w:val="0"/>
        <w:numPr>
          <w:ilvl w:val="1"/>
          <w:numId w:val="3"/>
        </w:numPr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Результаты </w:t>
      </w:r>
      <w:r w:rsidR="0075298B">
        <w:rPr>
          <w:rFonts w:ascii="Times New Roman" w:hAnsi="Times New Roman"/>
          <w:b/>
          <w:bCs/>
          <w:sz w:val="24"/>
          <w:szCs w:val="24"/>
        </w:rPr>
        <w:t>коррекционно-</w:t>
      </w:r>
      <w:r>
        <w:rPr>
          <w:rFonts w:ascii="Times New Roman" w:hAnsi="Times New Roman"/>
          <w:b/>
          <w:bCs/>
          <w:sz w:val="24"/>
          <w:szCs w:val="24"/>
        </w:rPr>
        <w:t>образовательного процесса</w:t>
      </w:r>
    </w:p>
    <w:p w:rsidR="00BA4506" w:rsidRDefault="00BA4506" w:rsidP="00C9347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4506" w:rsidRPr="00BA4506" w:rsidRDefault="00BA4506" w:rsidP="00BA4506">
      <w:pPr>
        <w:tabs>
          <w:tab w:val="left" w:pos="709"/>
          <w:tab w:val="left" w:pos="851"/>
          <w:tab w:val="left" w:pos="3045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4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целью определения степени усвоения воспитанниками образовательной программы дошкольного образования 2 раза в год проводится педагогическая диагностика - изучение индивидуального развития дошкольников, связанная с оценкой эффективности педагогических действий, являющаяся основанием для дальнейшего проектирования образовательного процесса. </w:t>
      </w:r>
    </w:p>
    <w:p w:rsidR="007800AB" w:rsidRPr="00BA4506" w:rsidRDefault="00BA4506" w:rsidP="00BA4506">
      <w:pPr>
        <w:tabs>
          <w:tab w:val="left" w:pos="709"/>
          <w:tab w:val="left" w:pos="851"/>
          <w:tab w:val="left" w:pos="3045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4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Педагогическая диагностика проводится в ходе наблюдения за активностью обучающихся в самостоятельной и специально организованной деятельности. Инструментарий для педагогической диагностики – карты наблюдений детского развития, позволяющие фиксировать индивидуальную динамику и перспективы развития каждого ребенка.</w:t>
      </w:r>
    </w:p>
    <w:p w:rsidR="00BA4506" w:rsidRPr="00BA4506" w:rsidRDefault="00BA4506" w:rsidP="00BA4506">
      <w:pPr>
        <w:tabs>
          <w:tab w:val="left" w:pos="709"/>
          <w:tab w:val="left" w:pos="851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4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педагогической диагностики используются исключительно для решения следующих образовательных задач:</w:t>
      </w:r>
    </w:p>
    <w:p w:rsidR="00BA4506" w:rsidRPr="00BA4506" w:rsidRDefault="00BA4506" w:rsidP="002C3F82">
      <w:pPr>
        <w:widowControl w:val="0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4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BA4506" w:rsidRDefault="00BA4506" w:rsidP="002C3F82">
      <w:pPr>
        <w:widowControl w:val="0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4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оптимизации работы с группой обучающихся.</w:t>
      </w:r>
    </w:p>
    <w:p w:rsidR="007800AB" w:rsidRDefault="00BA4506" w:rsidP="007800A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4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Мониторинг индивидуального развития обучающихся проводился по 5 образовательным областям: физическое, социально-коммуникативное, познавательное, речевое, художественно-эстетическое развитие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800AB" w:rsidRDefault="007800AB" w:rsidP="007800A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5298B" w:rsidRPr="00A43A4A" w:rsidRDefault="00A43A4A" w:rsidP="00A43A4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43A4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Диаграммы 1,2,3,4,5.</w:t>
      </w:r>
    </w:p>
    <w:tbl>
      <w:tblPr>
        <w:tblStyle w:val="a7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6"/>
        <w:gridCol w:w="4603"/>
      </w:tblGrid>
      <w:tr w:rsidR="0075298B" w:rsidTr="0075298B">
        <w:tc>
          <w:tcPr>
            <w:tcW w:w="10059" w:type="dxa"/>
            <w:gridSpan w:val="2"/>
            <w:vAlign w:val="center"/>
          </w:tcPr>
          <w:p w:rsidR="0075298B" w:rsidRPr="00113850" w:rsidRDefault="0075298B" w:rsidP="0075298B">
            <w:pPr>
              <w:tabs>
                <w:tab w:val="left" w:pos="709"/>
                <w:tab w:val="left" w:pos="851"/>
                <w:tab w:val="left" w:pos="1905"/>
                <w:tab w:val="center" w:pos="5468"/>
              </w:tabs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Образовательная область </w:t>
            </w:r>
            <w:r w:rsidRPr="0078467C">
              <w:rPr>
                <w:rFonts w:ascii="Times New Roman" w:eastAsia="Times New Roman" w:hAnsi="Times New Roman" w:cs="Times New Roman"/>
                <w:b/>
                <w:lang w:eastAsia="ru-RU"/>
              </w:rPr>
              <w:t>«Познавательное развитие»</w:t>
            </w:r>
          </w:p>
        </w:tc>
      </w:tr>
      <w:tr w:rsidR="0075298B" w:rsidTr="0075298B">
        <w:tc>
          <w:tcPr>
            <w:tcW w:w="5245" w:type="dxa"/>
            <w:vAlign w:val="center"/>
          </w:tcPr>
          <w:p w:rsidR="0075298B" w:rsidRDefault="0075298B" w:rsidP="0075298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D9DA289" wp14:editId="33714580">
                  <wp:extent cx="2924183" cy="1633589"/>
                  <wp:effectExtent l="0" t="0" r="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69" t="18765"/>
                          <a:stretch/>
                        </pic:blipFill>
                        <pic:spPr bwMode="auto">
                          <a:xfrm>
                            <a:off x="0" y="0"/>
                            <a:ext cx="2999056" cy="1675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75298B" w:rsidRPr="0078467C" w:rsidRDefault="0075298B" w:rsidP="0075298B">
            <w:pPr>
              <w:tabs>
                <w:tab w:val="left" w:pos="709"/>
                <w:tab w:val="left" w:pos="851"/>
                <w:tab w:val="left" w:pos="1905"/>
                <w:tab w:val="center" w:pos="5468"/>
              </w:tabs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467C">
              <w:rPr>
                <w:rFonts w:ascii="Times New Roman" w:eastAsia="Times New Roman" w:hAnsi="Times New Roman" w:cs="Times New Roman"/>
                <w:lang w:eastAsia="ru-RU"/>
              </w:rPr>
              <w:t xml:space="preserve">В 2019-20 году программный материал </w:t>
            </w:r>
            <w:r w:rsidRPr="0078467C">
              <w:rPr>
                <w:rFonts w:ascii="Times New Roman" w:eastAsia="Times New Roman" w:hAnsi="Times New Roman" w:cs="Times New Roman"/>
                <w:b/>
                <w:lang w:eastAsia="ru-RU"/>
              </w:rPr>
              <w:t>по образовательной области «Познавательное развитие»</w:t>
            </w:r>
            <w:r w:rsidRPr="0078467C">
              <w:rPr>
                <w:rFonts w:ascii="Times New Roman" w:eastAsia="Times New Roman" w:hAnsi="Times New Roman" w:cs="Times New Roman"/>
                <w:lang w:eastAsia="ru-RU"/>
              </w:rPr>
              <w:t xml:space="preserve"> усвоен воспитанниками: на высоком уровне - </w:t>
            </w:r>
            <w:r w:rsidRPr="007846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52%, </w:t>
            </w:r>
            <w:r w:rsidRPr="0078467C">
              <w:rPr>
                <w:rFonts w:ascii="Times New Roman" w:eastAsia="Times New Roman" w:hAnsi="Times New Roman" w:cs="Times New Roman"/>
                <w:lang w:eastAsia="ru-RU"/>
              </w:rPr>
              <w:t xml:space="preserve">среднем уровне - </w:t>
            </w:r>
            <w:r w:rsidRPr="007846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48%. </w:t>
            </w:r>
            <w:r w:rsidRPr="0078467C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Обучающихся с низким уровнем усвоения программы </w:t>
            </w:r>
            <w:r w:rsidRPr="0078467C">
              <w:rPr>
                <w:rFonts w:ascii="Times New Roman" w:eastAsia="Times New Roman" w:hAnsi="Times New Roman" w:cs="Times New Roman"/>
                <w:b/>
                <w:lang w:eastAsia="ru-RU"/>
              </w:rPr>
              <w:t>не выявлено.</w:t>
            </w:r>
          </w:p>
          <w:p w:rsidR="0075298B" w:rsidRPr="0078467C" w:rsidRDefault="0075298B" w:rsidP="0075298B">
            <w:pPr>
              <w:tabs>
                <w:tab w:val="left" w:pos="709"/>
                <w:tab w:val="left" w:pos="851"/>
                <w:tab w:val="left" w:pos="1905"/>
                <w:tab w:val="center" w:pos="5468"/>
              </w:tabs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467C">
              <w:rPr>
                <w:rFonts w:ascii="Times New Roman" w:eastAsia="Times New Roman" w:hAnsi="Times New Roman" w:cs="Times New Roman"/>
                <w:lang w:eastAsia="ru-RU"/>
              </w:rPr>
              <w:t xml:space="preserve">Сравнительный анализ динамики освоения программного материала за три года </w:t>
            </w:r>
            <w:r w:rsidRPr="0078467C">
              <w:rPr>
                <w:rFonts w:ascii="Times New Roman" w:eastAsia="Times New Roman" w:hAnsi="Times New Roman" w:cs="Times New Roman"/>
                <w:b/>
                <w:lang w:eastAsia="ru-RU"/>
              </w:rPr>
              <w:t>показал:</w:t>
            </w:r>
          </w:p>
          <w:p w:rsidR="0075298B" w:rsidRPr="0078467C" w:rsidRDefault="0075298B" w:rsidP="00972FA6">
            <w:pPr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284"/>
                <w:tab w:val="left" w:pos="851"/>
                <w:tab w:val="left" w:pos="993"/>
                <w:tab w:val="center" w:pos="546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78467C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на </w:t>
            </w:r>
            <w:r w:rsidRPr="0078467C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2%</w:t>
            </w:r>
            <w:r w:rsidRPr="0078467C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увеличилась доля воспитанников с высоким уровнем, в сравнении с 2018г.;</w:t>
            </w:r>
          </w:p>
          <w:p w:rsidR="0075298B" w:rsidRPr="00113850" w:rsidRDefault="0075298B" w:rsidP="00972FA6">
            <w:pPr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284"/>
                <w:tab w:val="left" w:pos="851"/>
                <w:tab w:val="left" w:pos="993"/>
                <w:tab w:val="center" w:pos="5468"/>
              </w:tabs>
              <w:autoSpaceDE w:val="0"/>
              <w:autoSpaceDN w:val="0"/>
              <w:ind w:left="0" w:firstLine="0"/>
              <w:jc w:val="both"/>
            </w:pPr>
            <w:r w:rsidRPr="0078467C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на </w:t>
            </w:r>
            <w:r w:rsidRPr="0078467C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13%-</w:t>
            </w:r>
            <w:r w:rsidRPr="0078467C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в сравнении с 2017г.</w:t>
            </w:r>
          </w:p>
        </w:tc>
      </w:tr>
      <w:tr w:rsidR="0075298B" w:rsidTr="0075298B">
        <w:tc>
          <w:tcPr>
            <w:tcW w:w="10059" w:type="dxa"/>
            <w:gridSpan w:val="2"/>
            <w:vAlign w:val="center"/>
          </w:tcPr>
          <w:p w:rsidR="0075298B" w:rsidRPr="00113850" w:rsidRDefault="0075298B" w:rsidP="0075298B">
            <w:pPr>
              <w:jc w:val="center"/>
            </w:pPr>
            <w:r w:rsidRPr="00113850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 область</w:t>
            </w:r>
            <w:r w:rsidRPr="007846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«Речевое развитие»</w:t>
            </w:r>
          </w:p>
        </w:tc>
      </w:tr>
      <w:tr w:rsidR="0075298B" w:rsidTr="0075298B">
        <w:tc>
          <w:tcPr>
            <w:tcW w:w="5245" w:type="dxa"/>
            <w:vAlign w:val="center"/>
          </w:tcPr>
          <w:p w:rsidR="0075298B" w:rsidRPr="00113850" w:rsidRDefault="0075298B" w:rsidP="0075298B">
            <w:pPr>
              <w:jc w:val="center"/>
            </w:pPr>
            <w:r w:rsidRPr="00113850">
              <w:rPr>
                <w:rFonts w:ascii="Times New Roman" w:hAnsi="Times New Roman"/>
                <w:noProof/>
                <w:lang w:eastAsia="ru-RU"/>
              </w:rPr>
              <w:lastRenderedPageBreak/>
              <w:drawing>
                <wp:inline distT="0" distB="0" distL="0" distR="0" wp14:anchorId="1B841046" wp14:editId="34711FED">
                  <wp:extent cx="3328035" cy="1891969"/>
                  <wp:effectExtent l="0" t="0" r="5715" b="0"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75298B" w:rsidRPr="0078467C" w:rsidRDefault="0075298B" w:rsidP="0075298B">
            <w:pPr>
              <w:tabs>
                <w:tab w:val="left" w:pos="709"/>
                <w:tab w:val="left" w:pos="851"/>
                <w:tab w:val="left" w:pos="1905"/>
                <w:tab w:val="center" w:pos="5468"/>
              </w:tabs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467C">
              <w:rPr>
                <w:rFonts w:ascii="Times New Roman" w:eastAsia="Times New Roman" w:hAnsi="Times New Roman" w:cs="Times New Roman"/>
                <w:lang w:eastAsia="ru-RU"/>
              </w:rPr>
              <w:t xml:space="preserve">В 2019-20 году программный материал </w:t>
            </w:r>
            <w:r w:rsidRPr="007846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 образовательной области «Речевое развитие» </w:t>
            </w:r>
            <w:r w:rsidRPr="0078467C">
              <w:rPr>
                <w:rFonts w:ascii="Times New Roman" w:eastAsia="Times New Roman" w:hAnsi="Times New Roman" w:cs="Times New Roman"/>
                <w:lang w:eastAsia="ru-RU"/>
              </w:rPr>
              <w:t xml:space="preserve">усвоен воспитанниками: на высоком уровне - </w:t>
            </w:r>
            <w:r w:rsidRPr="0078467C">
              <w:rPr>
                <w:rFonts w:ascii="Times New Roman" w:eastAsia="Times New Roman" w:hAnsi="Times New Roman" w:cs="Times New Roman"/>
                <w:b/>
                <w:lang w:eastAsia="ru-RU"/>
              </w:rPr>
              <w:t>60%,</w:t>
            </w:r>
            <w:r w:rsidRPr="0078467C">
              <w:rPr>
                <w:rFonts w:ascii="Times New Roman" w:eastAsia="Times New Roman" w:hAnsi="Times New Roman" w:cs="Times New Roman"/>
                <w:lang w:eastAsia="ru-RU"/>
              </w:rPr>
              <w:t xml:space="preserve"> среднем уровне - </w:t>
            </w:r>
            <w:r w:rsidRPr="007846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40%. </w:t>
            </w:r>
            <w:r w:rsidRPr="0078467C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Обучающихся с низким уровнем усвоения программы </w:t>
            </w:r>
            <w:r w:rsidRPr="0078467C">
              <w:rPr>
                <w:rFonts w:ascii="Times New Roman" w:eastAsia="Times New Roman" w:hAnsi="Times New Roman" w:cs="Times New Roman"/>
                <w:b/>
                <w:lang w:eastAsia="ru-RU"/>
              </w:rPr>
              <w:t>не выявлено.</w:t>
            </w:r>
          </w:p>
          <w:p w:rsidR="0075298B" w:rsidRPr="0078467C" w:rsidRDefault="0075298B" w:rsidP="0075298B">
            <w:pPr>
              <w:tabs>
                <w:tab w:val="left" w:pos="709"/>
                <w:tab w:val="left" w:pos="851"/>
                <w:tab w:val="left" w:pos="1905"/>
                <w:tab w:val="center" w:pos="5468"/>
              </w:tabs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467C">
              <w:rPr>
                <w:rFonts w:ascii="Times New Roman" w:eastAsia="Times New Roman" w:hAnsi="Times New Roman" w:cs="Times New Roman"/>
                <w:lang w:eastAsia="ru-RU"/>
              </w:rPr>
              <w:t xml:space="preserve">Сравнительный анализ динамики освоения программного материала за три года </w:t>
            </w:r>
            <w:r w:rsidRPr="0078467C">
              <w:rPr>
                <w:rFonts w:ascii="Times New Roman" w:eastAsia="Times New Roman" w:hAnsi="Times New Roman" w:cs="Times New Roman"/>
                <w:b/>
                <w:lang w:eastAsia="ru-RU"/>
              </w:rPr>
              <w:t>показал:</w:t>
            </w:r>
          </w:p>
          <w:p w:rsidR="0075298B" w:rsidRPr="0078467C" w:rsidRDefault="0075298B" w:rsidP="00972FA6">
            <w:pPr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284"/>
                <w:tab w:val="left" w:pos="851"/>
                <w:tab w:val="left" w:pos="993"/>
                <w:tab w:val="center" w:pos="546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78467C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на </w:t>
            </w:r>
            <w:r w:rsidRPr="0078467C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2%</w:t>
            </w:r>
            <w:r w:rsidRPr="0078467C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увеличилась доля воспитанников с высоким уровнем, в сравнении с 2018г.; </w:t>
            </w:r>
          </w:p>
          <w:p w:rsidR="0075298B" w:rsidRPr="00113850" w:rsidRDefault="0075298B" w:rsidP="00972FA6">
            <w:pPr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284"/>
                <w:tab w:val="left" w:pos="851"/>
                <w:tab w:val="left" w:pos="993"/>
                <w:tab w:val="center" w:pos="5468"/>
              </w:tabs>
              <w:autoSpaceDE w:val="0"/>
              <w:autoSpaceDN w:val="0"/>
              <w:ind w:left="0" w:firstLine="0"/>
              <w:jc w:val="both"/>
            </w:pPr>
            <w:r w:rsidRPr="0078467C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на </w:t>
            </w:r>
            <w:r w:rsidRPr="0078467C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40%-</w:t>
            </w:r>
            <w:r w:rsidRPr="0078467C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в сравнении с 2017г.</w:t>
            </w:r>
          </w:p>
        </w:tc>
      </w:tr>
      <w:tr w:rsidR="0075298B" w:rsidTr="0075298B">
        <w:tc>
          <w:tcPr>
            <w:tcW w:w="10059" w:type="dxa"/>
            <w:gridSpan w:val="2"/>
            <w:vAlign w:val="center"/>
          </w:tcPr>
          <w:p w:rsidR="0075298B" w:rsidRPr="00113850" w:rsidRDefault="0075298B" w:rsidP="0075298B">
            <w:pPr>
              <w:tabs>
                <w:tab w:val="left" w:pos="709"/>
                <w:tab w:val="left" w:pos="851"/>
                <w:tab w:val="left" w:pos="1905"/>
                <w:tab w:val="center" w:pos="5468"/>
              </w:tabs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50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область</w:t>
            </w:r>
            <w:r w:rsidRPr="007846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«Художественно-эстетическое развитие»</w:t>
            </w:r>
          </w:p>
        </w:tc>
      </w:tr>
      <w:tr w:rsidR="0075298B" w:rsidTr="0075298B">
        <w:tc>
          <w:tcPr>
            <w:tcW w:w="5245" w:type="dxa"/>
            <w:vAlign w:val="center"/>
          </w:tcPr>
          <w:p w:rsidR="0075298B" w:rsidRPr="00113850" w:rsidRDefault="0075298B" w:rsidP="0075298B">
            <w:pPr>
              <w:jc w:val="center"/>
            </w:pPr>
            <w:r w:rsidRPr="00113850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 wp14:anchorId="72E2A069" wp14:editId="7B30C9C3">
                  <wp:extent cx="3306470" cy="1850745"/>
                  <wp:effectExtent l="0" t="0" r="8255" b="0"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75298B" w:rsidRPr="0078467C" w:rsidRDefault="0075298B" w:rsidP="0075298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467C">
              <w:rPr>
                <w:rFonts w:ascii="Times New Roman" w:eastAsia="Times New Roman" w:hAnsi="Times New Roman" w:cs="Times New Roman"/>
                <w:lang w:eastAsia="ru-RU"/>
              </w:rPr>
              <w:t xml:space="preserve">В 2019 году программный материал </w:t>
            </w:r>
            <w:r w:rsidRPr="007846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 образовательной области «Художественно-эстетическое развитие» </w:t>
            </w:r>
            <w:r w:rsidRPr="0078467C">
              <w:rPr>
                <w:rFonts w:ascii="Times New Roman" w:eastAsia="Times New Roman" w:hAnsi="Times New Roman" w:cs="Times New Roman"/>
                <w:lang w:eastAsia="ru-RU"/>
              </w:rPr>
              <w:t xml:space="preserve">усвоен воспитанниками: на высоком уровне - </w:t>
            </w:r>
            <w:r w:rsidRPr="0078467C">
              <w:rPr>
                <w:rFonts w:ascii="Times New Roman" w:eastAsia="Times New Roman" w:hAnsi="Times New Roman" w:cs="Times New Roman"/>
                <w:b/>
                <w:lang w:eastAsia="ru-RU"/>
              </w:rPr>
              <w:t>40%,</w:t>
            </w:r>
            <w:r w:rsidRPr="0078467C">
              <w:rPr>
                <w:rFonts w:ascii="Times New Roman" w:eastAsia="Times New Roman" w:hAnsi="Times New Roman" w:cs="Times New Roman"/>
                <w:lang w:eastAsia="ru-RU"/>
              </w:rPr>
              <w:t xml:space="preserve"> среднем уровне - </w:t>
            </w:r>
            <w:r w:rsidRPr="0078467C">
              <w:rPr>
                <w:rFonts w:ascii="Times New Roman" w:eastAsia="Times New Roman" w:hAnsi="Times New Roman" w:cs="Times New Roman"/>
                <w:b/>
                <w:lang w:eastAsia="ru-RU"/>
              </w:rPr>
              <w:t>60%</w:t>
            </w:r>
            <w:r w:rsidRPr="0078467C">
              <w:rPr>
                <w:rFonts w:ascii="Times New Roman" w:eastAsia="Times New Roman" w:hAnsi="Times New Roman" w:cs="Times New Roman"/>
                <w:lang w:eastAsia="ru-RU"/>
              </w:rPr>
              <w:t xml:space="preserve">. Обучающихся с низким уровнем усвоения программы </w:t>
            </w:r>
            <w:r w:rsidRPr="0078467C">
              <w:rPr>
                <w:rFonts w:ascii="Times New Roman" w:eastAsia="Times New Roman" w:hAnsi="Times New Roman" w:cs="Times New Roman"/>
                <w:b/>
                <w:lang w:eastAsia="ru-RU"/>
              </w:rPr>
              <w:t>не выявлено.</w:t>
            </w:r>
          </w:p>
          <w:p w:rsidR="0075298B" w:rsidRPr="0078467C" w:rsidRDefault="0075298B" w:rsidP="0075298B">
            <w:pPr>
              <w:tabs>
                <w:tab w:val="left" w:pos="709"/>
                <w:tab w:val="left" w:pos="851"/>
                <w:tab w:val="left" w:pos="1905"/>
                <w:tab w:val="center" w:pos="5468"/>
              </w:tabs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467C">
              <w:rPr>
                <w:rFonts w:ascii="Times New Roman" w:eastAsia="Times New Roman" w:hAnsi="Times New Roman" w:cs="Times New Roman"/>
                <w:lang w:eastAsia="ru-RU"/>
              </w:rPr>
              <w:t xml:space="preserve">Сравнительный анализ динамики освоения программного материала </w:t>
            </w:r>
            <w:r w:rsidRPr="0078467C">
              <w:rPr>
                <w:rFonts w:ascii="Times New Roman" w:eastAsia="Times New Roman" w:hAnsi="Times New Roman" w:cs="Times New Roman"/>
                <w:b/>
                <w:lang w:eastAsia="ru-RU"/>
              </w:rPr>
              <w:t>показал:</w:t>
            </w:r>
          </w:p>
          <w:p w:rsidR="0075298B" w:rsidRPr="0078467C" w:rsidRDefault="0075298B" w:rsidP="00972FA6">
            <w:pPr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284"/>
                <w:tab w:val="left" w:pos="851"/>
                <w:tab w:val="left" w:pos="993"/>
                <w:tab w:val="center" w:pos="546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78467C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на </w:t>
            </w:r>
            <w:r w:rsidRPr="0078467C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8%</w:t>
            </w:r>
            <w:r w:rsidRPr="0078467C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увеличилась доля воспитанников с высоким уровнем, в сравнении с 2018г.;  </w:t>
            </w:r>
          </w:p>
          <w:p w:rsidR="0075298B" w:rsidRPr="00113850" w:rsidRDefault="0075298B" w:rsidP="00972FA6">
            <w:pPr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284"/>
                <w:tab w:val="left" w:pos="851"/>
                <w:tab w:val="left" w:pos="993"/>
                <w:tab w:val="center" w:pos="5468"/>
              </w:tabs>
              <w:autoSpaceDE w:val="0"/>
              <w:autoSpaceDN w:val="0"/>
              <w:ind w:left="0" w:firstLine="0"/>
              <w:jc w:val="both"/>
            </w:pPr>
            <w:r w:rsidRPr="0078467C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на </w:t>
            </w:r>
            <w:r w:rsidRPr="0078467C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13%-</w:t>
            </w:r>
            <w:r w:rsidRPr="0078467C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в сравнении с 2017г.</w:t>
            </w:r>
          </w:p>
        </w:tc>
      </w:tr>
      <w:tr w:rsidR="0075298B" w:rsidTr="0075298B">
        <w:tc>
          <w:tcPr>
            <w:tcW w:w="10059" w:type="dxa"/>
            <w:gridSpan w:val="2"/>
          </w:tcPr>
          <w:p w:rsidR="0075298B" w:rsidRPr="00113850" w:rsidRDefault="0075298B" w:rsidP="0075298B">
            <w:pPr>
              <w:jc w:val="center"/>
            </w:pPr>
            <w:r w:rsidRPr="00113850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область</w:t>
            </w:r>
            <w:r w:rsidRPr="007846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8467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78467C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Социально-коммуникативное развитие»</w:t>
            </w:r>
          </w:p>
        </w:tc>
      </w:tr>
      <w:tr w:rsidR="0075298B" w:rsidTr="0075298B">
        <w:tc>
          <w:tcPr>
            <w:tcW w:w="5245" w:type="dxa"/>
            <w:vAlign w:val="center"/>
          </w:tcPr>
          <w:p w:rsidR="0075298B" w:rsidRPr="00113850" w:rsidRDefault="0075298B" w:rsidP="0075298B">
            <w:pPr>
              <w:jc w:val="center"/>
            </w:pPr>
            <w:r w:rsidRPr="00113850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9B93427" wp14:editId="71128ED0">
                  <wp:extent cx="3306445" cy="2011476"/>
                  <wp:effectExtent l="0" t="0" r="8255" b="8255"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75298B" w:rsidRPr="0078467C" w:rsidRDefault="0075298B" w:rsidP="0075298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67C">
              <w:rPr>
                <w:rFonts w:ascii="Times New Roman" w:eastAsia="Times New Roman" w:hAnsi="Times New Roman" w:cs="Times New Roman"/>
                <w:lang w:eastAsia="ru-RU"/>
              </w:rPr>
              <w:t xml:space="preserve">В 2019-20 году программный материал </w:t>
            </w:r>
            <w:r w:rsidRPr="007846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 образовательной области </w:t>
            </w:r>
            <w:r w:rsidRPr="0078467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7846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Социально-коммуникативное развитие» </w:t>
            </w:r>
            <w:r w:rsidRPr="0078467C">
              <w:rPr>
                <w:rFonts w:ascii="Times New Roman" w:eastAsia="Times New Roman" w:hAnsi="Times New Roman" w:cs="Times New Roman"/>
                <w:lang w:eastAsia="ru-RU"/>
              </w:rPr>
              <w:t xml:space="preserve">усвоен воспитанниками: на высоком уровне - </w:t>
            </w:r>
            <w:r w:rsidRPr="0078467C">
              <w:rPr>
                <w:rFonts w:ascii="Times New Roman" w:eastAsia="Times New Roman" w:hAnsi="Times New Roman" w:cs="Times New Roman"/>
                <w:b/>
                <w:lang w:eastAsia="ru-RU"/>
              </w:rPr>
              <w:t>50%,</w:t>
            </w:r>
            <w:r w:rsidRPr="0078467C">
              <w:rPr>
                <w:rFonts w:ascii="Times New Roman" w:eastAsia="Times New Roman" w:hAnsi="Times New Roman" w:cs="Times New Roman"/>
                <w:lang w:eastAsia="ru-RU"/>
              </w:rPr>
              <w:t xml:space="preserve"> среднем уровне - </w:t>
            </w:r>
            <w:r w:rsidRPr="0078467C">
              <w:rPr>
                <w:rFonts w:ascii="Times New Roman" w:eastAsia="Times New Roman" w:hAnsi="Times New Roman" w:cs="Times New Roman"/>
                <w:b/>
                <w:lang w:eastAsia="ru-RU"/>
              </w:rPr>
              <w:t>50%</w:t>
            </w:r>
            <w:r w:rsidRPr="0078467C">
              <w:rPr>
                <w:rFonts w:ascii="Times New Roman" w:eastAsia="Times New Roman" w:hAnsi="Times New Roman" w:cs="Times New Roman"/>
                <w:lang w:eastAsia="ru-RU"/>
              </w:rPr>
              <w:t xml:space="preserve">. Обучающихся с низким уровнем усвоения программы </w:t>
            </w:r>
            <w:r w:rsidRPr="0078467C">
              <w:rPr>
                <w:rFonts w:ascii="Times New Roman" w:eastAsia="Times New Roman" w:hAnsi="Times New Roman" w:cs="Times New Roman"/>
                <w:b/>
                <w:lang w:eastAsia="ru-RU"/>
              </w:rPr>
              <w:t>не выявлено.</w:t>
            </w:r>
          </w:p>
          <w:p w:rsidR="0075298B" w:rsidRPr="0078467C" w:rsidRDefault="0075298B" w:rsidP="0075298B">
            <w:pPr>
              <w:tabs>
                <w:tab w:val="left" w:pos="709"/>
                <w:tab w:val="left" w:pos="851"/>
                <w:tab w:val="left" w:pos="1905"/>
                <w:tab w:val="center" w:pos="5468"/>
              </w:tabs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467C">
              <w:rPr>
                <w:rFonts w:ascii="Times New Roman" w:eastAsia="Times New Roman" w:hAnsi="Times New Roman" w:cs="Times New Roman"/>
                <w:lang w:eastAsia="ru-RU"/>
              </w:rPr>
              <w:t xml:space="preserve">Сравнительный анализ динамики освоения программного материала за три года </w:t>
            </w:r>
            <w:r w:rsidRPr="0078467C">
              <w:rPr>
                <w:rFonts w:ascii="Times New Roman" w:eastAsia="Times New Roman" w:hAnsi="Times New Roman" w:cs="Times New Roman"/>
                <w:b/>
                <w:lang w:eastAsia="ru-RU"/>
              </w:rPr>
              <w:t>показал:</w:t>
            </w:r>
          </w:p>
          <w:p w:rsidR="0075298B" w:rsidRPr="0078467C" w:rsidRDefault="0075298B" w:rsidP="00972FA6">
            <w:pPr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284"/>
                <w:tab w:val="left" w:pos="851"/>
                <w:tab w:val="left" w:pos="993"/>
                <w:tab w:val="center" w:pos="546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78467C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на </w:t>
            </w:r>
            <w:r w:rsidRPr="0078467C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8%</w:t>
            </w:r>
            <w:r w:rsidRPr="0078467C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увеличилась доля воспитанников с высоким уровнем, в сравнении с 2018г.; </w:t>
            </w:r>
          </w:p>
          <w:p w:rsidR="0075298B" w:rsidRPr="00113850" w:rsidRDefault="0075298B" w:rsidP="00972FA6">
            <w:pPr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284"/>
                <w:tab w:val="left" w:pos="851"/>
                <w:tab w:val="left" w:pos="993"/>
                <w:tab w:val="center" w:pos="5468"/>
              </w:tabs>
              <w:autoSpaceDE w:val="0"/>
              <w:autoSpaceDN w:val="0"/>
              <w:ind w:left="0" w:firstLine="0"/>
              <w:jc w:val="both"/>
            </w:pPr>
            <w:r w:rsidRPr="0078467C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на </w:t>
            </w:r>
            <w:r w:rsidRPr="0078467C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27%-</w:t>
            </w:r>
            <w:r w:rsidRPr="0078467C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в сравнении с 2017г.</w:t>
            </w:r>
          </w:p>
        </w:tc>
      </w:tr>
      <w:tr w:rsidR="0075298B" w:rsidTr="0075298B">
        <w:tc>
          <w:tcPr>
            <w:tcW w:w="10059" w:type="dxa"/>
            <w:gridSpan w:val="2"/>
          </w:tcPr>
          <w:p w:rsidR="0075298B" w:rsidRPr="00113850" w:rsidRDefault="0075298B" w:rsidP="0075298B">
            <w:pPr>
              <w:jc w:val="center"/>
            </w:pPr>
            <w:r w:rsidRPr="00113850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область</w:t>
            </w:r>
            <w:r w:rsidRPr="007846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8467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78467C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Физическое развитие»</w:t>
            </w:r>
          </w:p>
        </w:tc>
      </w:tr>
      <w:tr w:rsidR="0075298B" w:rsidTr="0075298B">
        <w:tc>
          <w:tcPr>
            <w:tcW w:w="5245" w:type="dxa"/>
            <w:vAlign w:val="center"/>
          </w:tcPr>
          <w:p w:rsidR="0075298B" w:rsidRPr="00113850" w:rsidRDefault="0075298B" w:rsidP="0075298B">
            <w:pPr>
              <w:jc w:val="center"/>
            </w:pPr>
            <w:r w:rsidRPr="00113850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6FFDA8D0" wp14:editId="71421916">
                  <wp:extent cx="3094329" cy="1915922"/>
                  <wp:effectExtent l="0" t="0" r="0" b="8255"/>
                  <wp:docPr id="6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75298B" w:rsidRPr="0078467C" w:rsidRDefault="0075298B" w:rsidP="0075298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467C">
              <w:rPr>
                <w:rFonts w:ascii="Times New Roman" w:eastAsia="Times New Roman" w:hAnsi="Times New Roman" w:cs="Times New Roman"/>
                <w:lang w:eastAsia="ru-RU"/>
              </w:rPr>
              <w:t xml:space="preserve">В 2019 году программный материал </w:t>
            </w:r>
            <w:r w:rsidRPr="007846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 образовательной области </w:t>
            </w:r>
            <w:r w:rsidRPr="0078467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7846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Физическое развитие» </w:t>
            </w:r>
            <w:r w:rsidRPr="0078467C">
              <w:rPr>
                <w:rFonts w:ascii="Times New Roman" w:eastAsia="Times New Roman" w:hAnsi="Times New Roman" w:cs="Times New Roman"/>
                <w:lang w:eastAsia="ru-RU"/>
              </w:rPr>
              <w:t xml:space="preserve">усвоен воспитанниками: на высоком уровне - </w:t>
            </w:r>
            <w:r w:rsidRPr="0078467C">
              <w:rPr>
                <w:rFonts w:ascii="Times New Roman" w:eastAsia="Times New Roman" w:hAnsi="Times New Roman" w:cs="Times New Roman"/>
                <w:b/>
                <w:lang w:eastAsia="ru-RU"/>
              </w:rPr>
              <w:t>47%</w:t>
            </w:r>
            <w:r w:rsidRPr="0078467C">
              <w:rPr>
                <w:rFonts w:ascii="Times New Roman" w:eastAsia="Times New Roman" w:hAnsi="Times New Roman" w:cs="Times New Roman"/>
                <w:lang w:eastAsia="ru-RU"/>
              </w:rPr>
              <w:t xml:space="preserve">, среднем уровне - </w:t>
            </w:r>
            <w:r w:rsidRPr="0078467C">
              <w:rPr>
                <w:rFonts w:ascii="Times New Roman" w:eastAsia="Times New Roman" w:hAnsi="Times New Roman" w:cs="Times New Roman"/>
                <w:b/>
                <w:lang w:eastAsia="ru-RU"/>
              </w:rPr>
              <w:t>53%</w:t>
            </w:r>
            <w:r w:rsidRPr="0078467C">
              <w:rPr>
                <w:rFonts w:ascii="Times New Roman" w:eastAsia="Times New Roman" w:hAnsi="Times New Roman" w:cs="Times New Roman"/>
                <w:lang w:eastAsia="ru-RU"/>
              </w:rPr>
              <w:t xml:space="preserve">. Обучающихся с низким уровнем усвоения программы </w:t>
            </w:r>
            <w:r w:rsidRPr="0078467C">
              <w:rPr>
                <w:rFonts w:ascii="Times New Roman" w:eastAsia="Times New Roman" w:hAnsi="Times New Roman" w:cs="Times New Roman"/>
                <w:b/>
                <w:lang w:eastAsia="ru-RU"/>
              </w:rPr>
              <w:t>не выявлено.</w:t>
            </w:r>
          </w:p>
          <w:p w:rsidR="0075298B" w:rsidRPr="0078467C" w:rsidRDefault="0075298B" w:rsidP="0075298B">
            <w:pPr>
              <w:tabs>
                <w:tab w:val="left" w:pos="709"/>
                <w:tab w:val="left" w:pos="851"/>
                <w:tab w:val="left" w:pos="1905"/>
                <w:tab w:val="center" w:pos="5468"/>
              </w:tabs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467C">
              <w:rPr>
                <w:rFonts w:ascii="Times New Roman" w:eastAsia="Times New Roman" w:hAnsi="Times New Roman" w:cs="Times New Roman"/>
                <w:lang w:eastAsia="ru-RU"/>
              </w:rPr>
              <w:t xml:space="preserve">Сравнительный анализ динамики освоения программного материала за три года </w:t>
            </w:r>
            <w:r w:rsidRPr="0078467C">
              <w:rPr>
                <w:rFonts w:ascii="Times New Roman" w:eastAsia="Times New Roman" w:hAnsi="Times New Roman" w:cs="Times New Roman"/>
                <w:b/>
                <w:lang w:eastAsia="ru-RU"/>
              </w:rPr>
              <w:t>показал:</w:t>
            </w:r>
          </w:p>
          <w:p w:rsidR="0075298B" w:rsidRPr="0078467C" w:rsidRDefault="0075298B" w:rsidP="00972FA6">
            <w:pPr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284"/>
                <w:tab w:val="left" w:pos="851"/>
                <w:tab w:val="left" w:pos="993"/>
                <w:tab w:val="center" w:pos="546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78467C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на </w:t>
            </w:r>
            <w:r w:rsidRPr="0078467C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2%</w:t>
            </w:r>
            <w:r w:rsidRPr="0078467C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увеличилась доля воспитанников с высоким уровнем, в сравнении с 2018г.; </w:t>
            </w:r>
          </w:p>
          <w:p w:rsidR="0075298B" w:rsidRPr="00113850" w:rsidRDefault="0075298B" w:rsidP="00972FA6">
            <w:pPr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284"/>
                <w:tab w:val="left" w:pos="851"/>
                <w:tab w:val="left" w:pos="993"/>
                <w:tab w:val="center" w:pos="5468"/>
              </w:tabs>
              <w:autoSpaceDE w:val="0"/>
              <w:autoSpaceDN w:val="0"/>
              <w:ind w:left="0" w:firstLine="0"/>
              <w:jc w:val="both"/>
            </w:pPr>
            <w:r w:rsidRPr="0078467C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на </w:t>
            </w:r>
            <w:r w:rsidRPr="0078467C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29%-</w:t>
            </w:r>
            <w:r w:rsidRPr="0078467C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в сравнении с 2017г.</w:t>
            </w:r>
          </w:p>
        </w:tc>
      </w:tr>
    </w:tbl>
    <w:p w:rsidR="0075298B" w:rsidRDefault="0075298B" w:rsidP="00BA450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00AB" w:rsidRDefault="007800AB" w:rsidP="00BA450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00AB" w:rsidRDefault="007800AB" w:rsidP="00BA450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00AB" w:rsidRDefault="007800AB" w:rsidP="00BA450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00AB" w:rsidRDefault="007800AB" w:rsidP="00BA450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00AB" w:rsidRDefault="0075298B" w:rsidP="007800A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8467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Сравнительные результаты освоения образовательной программы дошкольного образования за 2019-2020 учебный год.</w:t>
      </w:r>
    </w:p>
    <w:p w:rsidR="00A43A4A" w:rsidRPr="00A43A4A" w:rsidRDefault="00A43A4A" w:rsidP="007800A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43A4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Диаграмма 6</w:t>
      </w:r>
    </w:p>
    <w:p w:rsidR="007355EE" w:rsidRDefault="007355EE" w:rsidP="0075298B">
      <w:pPr>
        <w:ind w:left="1560"/>
      </w:pPr>
      <w:r w:rsidRPr="0078467C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6CC3DB8" wp14:editId="04687578">
            <wp:simplePos x="0" y="0"/>
            <wp:positionH relativeFrom="margin">
              <wp:posOffset>663473</wp:posOffset>
            </wp:positionH>
            <wp:positionV relativeFrom="paragraph">
              <wp:posOffset>105436</wp:posOffset>
            </wp:positionV>
            <wp:extent cx="4838700" cy="1836420"/>
            <wp:effectExtent l="0" t="0" r="0" b="11430"/>
            <wp:wrapTight wrapText="bothSides">
              <wp:wrapPolygon edited="0">
                <wp:start x="0" y="0"/>
                <wp:lineTo x="0" y="21510"/>
                <wp:lineTo x="21515" y="21510"/>
                <wp:lineTo x="21515" y="0"/>
                <wp:lineTo x="0" y="0"/>
              </wp:wrapPolygon>
            </wp:wrapTight>
            <wp:docPr id="7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55EE" w:rsidRDefault="007355EE" w:rsidP="0075298B">
      <w:pPr>
        <w:ind w:left="1560"/>
      </w:pPr>
    </w:p>
    <w:p w:rsidR="007355EE" w:rsidRDefault="007355EE" w:rsidP="0075298B">
      <w:pPr>
        <w:ind w:left="1560"/>
      </w:pPr>
    </w:p>
    <w:p w:rsidR="007355EE" w:rsidRDefault="007355EE" w:rsidP="0075298B">
      <w:pPr>
        <w:ind w:left="1560"/>
      </w:pPr>
    </w:p>
    <w:p w:rsidR="007355EE" w:rsidRDefault="007355EE" w:rsidP="0075298B">
      <w:pPr>
        <w:ind w:left="1560"/>
      </w:pPr>
    </w:p>
    <w:p w:rsidR="007355EE" w:rsidRDefault="007355EE" w:rsidP="0075298B">
      <w:pPr>
        <w:ind w:left="1560"/>
      </w:pPr>
    </w:p>
    <w:p w:rsidR="0075298B" w:rsidRDefault="0075298B" w:rsidP="0075298B">
      <w:pPr>
        <w:ind w:left="1560"/>
      </w:pPr>
    </w:p>
    <w:tbl>
      <w:tblPr>
        <w:tblStyle w:val="a7"/>
        <w:tblpPr w:leftFromText="180" w:rightFromText="180" w:vertAnchor="text" w:horzAnchor="margin" w:tblpY="282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8"/>
      </w:tblGrid>
      <w:tr w:rsidR="0075298B" w:rsidTr="00DB5889">
        <w:tc>
          <w:tcPr>
            <w:tcW w:w="5670" w:type="dxa"/>
            <w:vAlign w:val="center"/>
          </w:tcPr>
          <w:p w:rsidR="0075298B" w:rsidRDefault="007355EE" w:rsidP="00DB5889">
            <w:pPr>
              <w:ind w:left="169" w:hanging="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BD9648D">
                  <wp:extent cx="3043123" cy="1726409"/>
                  <wp:effectExtent l="0" t="0" r="5080" b="762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2480" cy="17317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vAlign w:val="center"/>
          </w:tcPr>
          <w:p w:rsidR="00A43A4A" w:rsidRPr="00A43A4A" w:rsidRDefault="00A43A4A" w:rsidP="00A43A4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851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43A4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Диаграмма 8</w:t>
            </w:r>
          </w:p>
          <w:p w:rsidR="0075298B" w:rsidRPr="0078467C" w:rsidRDefault="0075298B" w:rsidP="00EC4962">
            <w:pPr>
              <w:widowControl w:val="0"/>
              <w:tabs>
                <w:tab w:val="left" w:pos="709"/>
                <w:tab w:val="left" w:pos="851"/>
                <w:tab w:val="left" w:pos="3045"/>
              </w:tabs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78467C">
              <w:rPr>
                <w:rFonts w:ascii="Times New Roman" w:eastAsiaTheme="minorEastAsia" w:hAnsi="Times New Roman" w:cs="Times New Roman"/>
                <w:b/>
                <w:lang w:eastAsia="ru-RU"/>
              </w:rPr>
              <w:t>100%</w:t>
            </w:r>
            <w:r w:rsidRPr="0078467C">
              <w:rPr>
                <w:rFonts w:ascii="Times New Roman" w:eastAsiaTheme="minorEastAsia" w:hAnsi="Times New Roman" w:cs="Times New Roman"/>
                <w:lang w:eastAsia="ru-RU"/>
              </w:rPr>
              <w:t xml:space="preserve"> воспитанников усвоили основную общеобразовательную программу по всем образовательным областям</w:t>
            </w:r>
          </w:p>
          <w:p w:rsidR="0075298B" w:rsidRDefault="0075298B" w:rsidP="00EC496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67C">
              <w:rPr>
                <w:rFonts w:ascii="Times New Roman" w:eastAsia="Times New Roman" w:hAnsi="Times New Roman" w:cs="Times New Roman"/>
                <w:lang w:eastAsia="ru-RU"/>
              </w:rPr>
              <w:t>Анализируя полученные результаты, можно сделать вывод, что наблюдается стабильный уровень усвоения образовательной программы дошкольного образования детьми в течение трех лет -</w:t>
            </w:r>
            <w:r w:rsidRPr="0078467C">
              <w:rPr>
                <w:rFonts w:ascii="Times New Roman" w:eastAsia="Times New Roman" w:hAnsi="Times New Roman" w:cs="Times New Roman"/>
                <w:b/>
                <w:lang w:eastAsia="ru-RU"/>
              </w:rPr>
              <w:t>100%</w:t>
            </w:r>
            <w:r w:rsidRPr="007846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5298B" w:rsidRDefault="0075298B" w:rsidP="00EC4962">
            <w:pPr>
              <w:jc w:val="both"/>
            </w:pPr>
          </w:p>
        </w:tc>
      </w:tr>
    </w:tbl>
    <w:p w:rsidR="0075298B" w:rsidRPr="0078467C" w:rsidRDefault="0075298B" w:rsidP="0075298B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4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Сравнительный анализ уровня готовности обучающихся</w:t>
      </w:r>
    </w:p>
    <w:p w:rsidR="007800AB" w:rsidRDefault="0075298B" w:rsidP="007800AB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4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обучению в общеобразовательной школе за три года</w:t>
      </w:r>
    </w:p>
    <w:p w:rsidR="00A43A4A" w:rsidRPr="00A43A4A" w:rsidRDefault="00A43A4A" w:rsidP="007800AB">
      <w:pPr>
        <w:tabs>
          <w:tab w:val="left" w:pos="709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3A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Диаграмма 9</w:t>
      </w:r>
    </w:p>
    <w:p w:rsidR="0075298B" w:rsidRPr="0078467C" w:rsidRDefault="0075298B" w:rsidP="0075298B">
      <w:pPr>
        <w:tabs>
          <w:tab w:val="left" w:pos="709"/>
          <w:tab w:val="left" w:pos="851"/>
          <w:tab w:val="center" w:pos="4677"/>
          <w:tab w:val="left" w:pos="8364"/>
        </w:tabs>
        <w:spacing w:after="0" w:line="240" w:lineRule="auto"/>
        <w:ind w:right="850" w:firstLine="43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5298B" w:rsidRDefault="0075298B" w:rsidP="0075298B">
      <w:pPr>
        <w:ind w:left="1418"/>
      </w:pPr>
      <w:r w:rsidRPr="00E94948"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396144F" wp14:editId="4F95F0A4">
            <wp:extent cx="3251200" cy="1583076"/>
            <wp:effectExtent l="57150" t="0" r="63500" b="112395"/>
            <wp:docPr id="15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B5889" w:rsidRPr="00DB5889" w:rsidRDefault="00DB5889" w:rsidP="00DB58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DB588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100% воспитанников усвоили основную общеобразовательную программу по всем образовательным областям.</w:t>
      </w:r>
    </w:p>
    <w:p w:rsidR="007355EE" w:rsidRDefault="00DB5889" w:rsidP="00DB5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анализ готовности воспитанников к обучению в школе свидетельствует о том, что у выпускников МАДОУ сформированы предпосылки универсальных учебных действий, они имеют определённый запас знаний об окружающем мире; речь носит доказательный характер; развита психомоторная сфера, сформ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ированы волевые качества; дети </w:t>
      </w:r>
      <w:r w:rsidRPr="00DB588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планируют собственную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B588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игру, поручение), проявляя инициативу и ответственность</w:t>
      </w:r>
      <w:r w:rsidR="00727A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7A28" w:rsidRDefault="00727A28" w:rsidP="00DB5889">
      <w:pPr>
        <w:spacing w:after="0" w:line="240" w:lineRule="auto"/>
        <w:ind w:firstLine="709"/>
        <w:jc w:val="both"/>
      </w:pPr>
    </w:p>
    <w:p w:rsidR="0075298B" w:rsidRPr="0078467C" w:rsidRDefault="00DE029C" w:rsidP="0075298B">
      <w:pPr>
        <w:keepNext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75298B" w:rsidRPr="00784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езультаты коррекционной работы по основным показателям речевого развития в группах для детей с ТНР (5-6 лет)</w:t>
      </w:r>
    </w:p>
    <w:p w:rsidR="0075298B" w:rsidRPr="00A43A4A" w:rsidRDefault="0075298B" w:rsidP="0075298B">
      <w:pPr>
        <w:tabs>
          <w:tab w:val="left" w:pos="709"/>
          <w:tab w:val="left" w:pos="851"/>
          <w:tab w:val="center" w:pos="4677"/>
        </w:tabs>
        <w:spacing w:after="0" w:line="240" w:lineRule="auto"/>
        <w:ind w:firstLine="432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A43A4A">
        <w:rPr>
          <w:rFonts w:ascii="Times New Roman" w:eastAsia="Times New Roman" w:hAnsi="Times New Roman" w:cs="Times New Roman"/>
          <w:i/>
          <w:lang w:eastAsia="ru-RU"/>
        </w:rPr>
        <w:t xml:space="preserve">Диаграмма </w:t>
      </w:r>
      <w:r w:rsidR="00A43A4A" w:rsidRPr="00A43A4A">
        <w:rPr>
          <w:rFonts w:ascii="Times New Roman" w:eastAsia="Times New Roman" w:hAnsi="Times New Roman" w:cs="Times New Roman"/>
          <w:i/>
          <w:lang w:eastAsia="ru-RU"/>
        </w:rPr>
        <w:t>10</w:t>
      </w:r>
      <w:r w:rsidRPr="00A43A4A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75298B" w:rsidRDefault="0075298B" w:rsidP="0075298B">
      <w:r w:rsidRPr="00C86D5B">
        <w:rPr>
          <w:noProof/>
          <w:lang w:eastAsia="ru-RU"/>
        </w:rPr>
        <w:lastRenderedPageBreak/>
        <w:drawing>
          <wp:inline distT="0" distB="0" distL="0" distR="0" wp14:anchorId="463DAA88" wp14:editId="46C3ECE9">
            <wp:extent cx="5848877" cy="3120965"/>
            <wp:effectExtent l="57150" t="57150" r="38100" b="41910"/>
            <wp:docPr id="1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5298B" w:rsidRDefault="0075298B" w:rsidP="0075298B">
      <w:pPr>
        <w:pStyle w:val="af0"/>
        <w:keepNext/>
        <w:tabs>
          <w:tab w:val="left" w:pos="851"/>
        </w:tabs>
        <w:spacing w:after="0"/>
        <w:jc w:val="center"/>
        <w:rPr>
          <w:color w:val="auto"/>
          <w:sz w:val="24"/>
          <w:szCs w:val="24"/>
        </w:rPr>
      </w:pPr>
      <w:r w:rsidRPr="00C86D5B">
        <w:rPr>
          <w:color w:val="auto"/>
          <w:sz w:val="24"/>
          <w:szCs w:val="24"/>
        </w:rPr>
        <w:t>Результаты коррекционной работы по основным</w:t>
      </w:r>
      <w:r>
        <w:rPr>
          <w:color w:val="auto"/>
          <w:sz w:val="24"/>
          <w:szCs w:val="24"/>
        </w:rPr>
        <w:t xml:space="preserve"> показателям речевого развития </w:t>
      </w:r>
      <w:r w:rsidRPr="00C86D5B">
        <w:rPr>
          <w:color w:val="auto"/>
          <w:sz w:val="24"/>
          <w:szCs w:val="24"/>
        </w:rPr>
        <w:t>в группах для детей с ТНР (6-7 лет)</w:t>
      </w:r>
    </w:p>
    <w:p w:rsidR="0075298B" w:rsidRPr="00A43A4A" w:rsidRDefault="00A43A4A" w:rsidP="00A43A4A">
      <w:pPr>
        <w:jc w:val="right"/>
        <w:rPr>
          <w:rFonts w:ascii="Times New Roman" w:hAnsi="Times New Roman" w:cs="Times New Roman"/>
          <w:i/>
        </w:rPr>
      </w:pPr>
      <w:r w:rsidRPr="00A43A4A">
        <w:rPr>
          <w:rFonts w:ascii="Times New Roman" w:hAnsi="Times New Roman" w:cs="Times New Roman"/>
          <w:i/>
        </w:rPr>
        <w:t>Диаграмма 11</w:t>
      </w:r>
    </w:p>
    <w:p w:rsidR="0075298B" w:rsidRDefault="0075298B" w:rsidP="0075298B">
      <w:r w:rsidRPr="00C86D5B">
        <w:rPr>
          <w:noProof/>
          <w:sz w:val="24"/>
          <w:szCs w:val="24"/>
          <w:lang w:eastAsia="ru-RU"/>
        </w:rPr>
        <w:drawing>
          <wp:inline distT="0" distB="0" distL="0" distR="0" wp14:anchorId="656487C0" wp14:editId="5CB8BA2C">
            <wp:extent cx="5833529" cy="3284867"/>
            <wp:effectExtent l="57150" t="19050" r="14821" b="0"/>
            <wp:docPr id="1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61AA3" w:rsidRPr="00C61AA3" w:rsidRDefault="00C61AA3" w:rsidP="00BB574F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результат достигнут благодаря выстроенной системе </w:t>
      </w:r>
      <w:r w:rsidR="007529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</w:t>
      </w:r>
      <w:r w:rsidRPr="00C61A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работы, главной направленностью которой является получение воспитанниками обязательного минимума в соответствии с государственным образовательным стандартом и предоставление им возможности как можно полнее реализовать свой потенциал и способности, стремление взаимодействовать с окружающим социумом.</w:t>
      </w:r>
    </w:p>
    <w:p w:rsidR="00C61AA3" w:rsidRPr="00C61AA3" w:rsidRDefault="00C61AA3" w:rsidP="00C61AA3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1A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Таким образом:</w:t>
      </w:r>
    </w:p>
    <w:p w:rsidR="00C61AA3" w:rsidRPr="0075298B" w:rsidRDefault="00C61AA3" w:rsidP="00972FA6">
      <w:pPr>
        <w:pStyle w:val="a8"/>
        <w:numPr>
          <w:ilvl w:val="0"/>
          <w:numId w:val="29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29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образовательная программа дошкольного образования МАДОУ города Нижневартовска №66 «</w:t>
      </w:r>
      <w:proofErr w:type="spellStart"/>
      <w:r w:rsidRPr="007529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Забавушка</w:t>
      </w:r>
      <w:proofErr w:type="spellEnd"/>
      <w:r w:rsidRPr="007529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 реализуется в полном объеме;</w:t>
      </w:r>
    </w:p>
    <w:p w:rsidR="00C61AA3" w:rsidRPr="0075298B" w:rsidRDefault="00C61AA3" w:rsidP="00972FA6">
      <w:pPr>
        <w:pStyle w:val="a8"/>
        <w:widowControl w:val="0"/>
        <w:numPr>
          <w:ilvl w:val="0"/>
          <w:numId w:val="29"/>
        </w:num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29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100%</w:t>
      </w:r>
      <w:r w:rsidRPr="007529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выпускников готовы к регулярному обучению в общеобразовательной школе;</w:t>
      </w:r>
    </w:p>
    <w:p w:rsidR="00C61AA3" w:rsidRPr="0075298B" w:rsidRDefault="00C61AA3" w:rsidP="00972FA6">
      <w:pPr>
        <w:pStyle w:val="a8"/>
        <w:widowControl w:val="0"/>
        <w:numPr>
          <w:ilvl w:val="0"/>
          <w:numId w:val="29"/>
        </w:numPr>
        <w:tabs>
          <w:tab w:val="left" w:pos="284"/>
          <w:tab w:val="left" w:pos="851"/>
          <w:tab w:val="left" w:pos="993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29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отмечается тенденция к сохранению стабильно высоких показателей в усвоении образовательных стандартов за последние годы;</w:t>
      </w:r>
    </w:p>
    <w:p w:rsidR="0075298B" w:rsidRPr="0075298B" w:rsidRDefault="0075298B" w:rsidP="00972FA6">
      <w:pPr>
        <w:pStyle w:val="a8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29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МАДОУ созданы все условия для реализации образовательного процесса в соответствии с ФГОС ДО, осуществляется право каждого ребенка на качественное дошкольное образование, обеспечивающее квалифицированную коррекцию отклонений в развитии, полноценное психическое и физическое развитие детей;</w:t>
      </w:r>
    </w:p>
    <w:p w:rsidR="00C61AA3" w:rsidRPr="0075298B" w:rsidRDefault="00C61AA3" w:rsidP="00972FA6">
      <w:pPr>
        <w:pStyle w:val="a8"/>
        <w:widowControl w:val="0"/>
        <w:numPr>
          <w:ilvl w:val="0"/>
          <w:numId w:val="29"/>
        </w:numPr>
        <w:tabs>
          <w:tab w:val="left" w:pos="284"/>
          <w:tab w:val="left" w:pos="851"/>
          <w:tab w:val="left" w:pos="993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29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созданы необходимые условия для повышения качества дошкольного образования в соответствии с ФГОС.</w:t>
      </w:r>
    </w:p>
    <w:p w:rsidR="00D53CD9" w:rsidRPr="00D53CD9" w:rsidRDefault="00D53CD9" w:rsidP="00D53CD9">
      <w:pPr>
        <w:widowControl w:val="0"/>
        <w:tabs>
          <w:tab w:val="left" w:pos="284"/>
          <w:tab w:val="left" w:pos="851"/>
          <w:tab w:val="left" w:pos="993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029C" w:rsidRPr="00DE029C" w:rsidRDefault="00DE029C" w:rsidP="002C3F82">
      <w:pPr>
        <w:pStyle w:val="a8"/>
        <w:numPr>
          <w:ilvl w:val="1"/>
          <w:numId w:val="24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E0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Охрана и укрепление здоровья детей</w:t>
      </w:r>
    </w:p>
    <w:p w:rsidR="00DE029C" w:rsidRDefault="00DE029C" w:rsidP="00DE029C">
      <w:pPr>
        <w:pStyle w:val="a8"/>
        <w:widowControl w:val="0"/>
        <w:tabs>
          <w:tab w:val="left" w:pos="284"/>
          <w:tab w:val="left" w:pos="851"/>
          <w:tab w:val="left" w:pos="993"/>
          <w:tab w:val="left" w:pos="1134"/>
        </w:tabs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29C" w:rsidRPr="001B30D9" w:rsidRDefault="00DE029C" w:rsidP="00DE029C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B30D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протяжении ряда лет успешно осуществляется </w:t>
      </w:r>
      <w:r w:rsidRPr="001B30D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комплексная система оздоровления детей.</w:t>
      </w:r>
      <w:r w:rsidRPr="001B30D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нее вошли:</w:t>
      </w:r>
    </w:p>
    <w:p w:rsidR="00DE029C" w:rsidRPr="001B30D9" w:rsidRDefault="00DE029C" w:rsidP="00972FA6">
      <w:pPr>
        <w:numPr>
          <w:ilvl w:val="0"/>
          <w:numId w:val="31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B30D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лечебно-профилактическая работа,</w:t>
      </w:r>
    </w:p>
    <w:p w:rsidR="00DE029C" w:rsidRPr="001B30D9" w:rsidRDefault="00DE029C" w:rsidP="00972FA6">
      <w:pPr>
        <w:numPr>
          <w:ilvl w:val="0"/>
          <w:numId w:val="31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B30D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обеспечение оптимального двигательного режима в течение дня;</w:t>
      </w:r>
    </w:p>
    <w:p w:rsidR="00DE029C" w:rsidRPr="001B30D9" w:rsidRDefault="00DE029C" w:rsidP="00972FA6">
      <w:pPr>
        <w:numPr>
          <w:ilvl w:val="0"/>
          <w:numId w:val="31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B30D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интенсивное закаливание;</w:t>
      </w:r>
    </w:p>
    <w:p w:rsidR="00DE029C" w:rsidRPr="001B30D9" w:rsidRDefault="00DE029C" w:rsidP="00972FA6">
      <w:pPr>
        <w:numPr>
          <w:ilvl w:val="0"/>
          <w:numId w:val="31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B30D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рациональное питание;</w:t>
      </w:r>
    </w:p>
    <w:p w:rsidR="00DE029C" w:rsidRPr="001B30D9" w:rsidRDefault="00DE029C" w:rsidP="00972FA6">
      <w:pPr>
        <w:numPr>
          <w:ilvl w:val="0"/>
          <w:numId w:val="31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B30D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обеспечение эмоционального благополучия каждому ребенку;</w:t>
      </w:r>
    </w:p>
    <w:p w:rsidR="00DE029C" w:rsidRPr="001B30D9" w:rsidRDefault="00DE029C" w:rsidP="00972FA6">
      <w:pPr>
        <w:numPr>
          <w:ilvl w:val="0"/>
          <w:numId w:val="31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B30D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создание коррекционно-развивающей и гигиенической среды;</w:t>
      </w:r>
    </w:p>
    <w:p w:rsidR="00DE029C" w:rsidRPr="001B30D9" w:rsidRDefault="00DE029C" w:rsidP="00972FA6">
      <w:pPr>
        <w:numPr>
          <w:ilvl w:val="0"/>
          <w:numId w:val="31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B30D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культуры здоровья у всех участников образовательного процесса.</w:t>
      </w:r>
    </w:p>
    <w:p w:rsidR="00DE029C" w:rsidRPr="001B30D9" w:rsidRDefault="00DE029C" w:rsidP="00DE029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В </w:t>
      </w:r>
      <w:r w:rsidRPr="001B30D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МАДОУ разработаны и реализуются:</w:t>
      </w:r>
    </w:p>
    <w:p w:rsidR="00DE029C" w:rsidRPr="00DE029C" w:rsidRDefault="00DE029C" w:rsidP="00972FA6">
      <w:pPr>
        <w:pStyle w:val="a8"/>
        <w:numPr>
          <w:ilvl w:val="0"/>
          <w:numId w:val="33"/>
        </w:numPr>
        <w:tabs>
          <w:tab w:val="left" w:pos="-142"/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E029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программа «Здоровье», </w:t>
      </w:r>
      <w:r w:rsidRPr="00DE029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направленная на сохранение и укрепление здоровья воспитанников;</w:t>
      </w:r>
    </w:p>
    <w:p w:rsidR="00DE029C" w:rsidRDefault="00DE029C" w:rsidP="00972FA6">
      <w:pPr>
        <w:pStyle w:val="a8"/>
        <w:numPr>
          <w:ilvl w:val="0"/>
          <w:numId w:val="33"/>
        </w:numPr>
        <w:tabs>
          <w:tab w:val="left" w:pos="-142"/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E029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программа «Будем здоровы» - </w:t>
      </w:r>
      <w:r w:rsidRPr="00DE029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(получила золотую медаль на всероссийском конкурсе </w:t>
      </w:r>
      <w:r w:rsidRPr="00DE029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«Росточек: мир спасут дети»</w:t>
      </w:r>
      <w:r w:rsidRPr="00DE029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 актуализацию вопросов здорового образа жизни в условиях дошкольной образовательной организации)</w:t>
      </w:r>
      <w:r w:rsidR="005C30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5C30EA" w:rsidRPr="005C30EA" w:rsidRDefault="005C30EA" w:rsidP="00972FA6">
      <w:pPr>
        <w:pStyle w:val="a8"/>
        <w:numPr>
          <w:ilvl w:val="0"/>
          <w:numId w:val="33"/>
        </w:numPr>
        <w:tabs>
          <w:tab w:val="left" w:pos="-142"/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проект «</w:t>
      </w:r>
      <w:r w:rsidRPr="005C30E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Здоровые дети – сильная Россия»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получил Грант губернатора ХМАО – Югра;</w:t>
      </w:r>
    </w:p>
    <w:p w:rsidR="00DE029C" w:rsidRPr="00DE029C" w:rsidRDefault="00DE029C" w:rsidP="00972FA6">
      <w:pPr>
        <w:pStyle w:val="a8"/>
        <w:numPr>
          <w:ilvl w:val="0"/>
          <w:numId w:val="33"/>
        </w:numPr>
        <w:tabs>
          <w:tab w:val="left" w:pos="-142"/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29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педагогические проекты по </w:t>
      </w:r>
      <w:proofErr w:type="spellStart"/>
      <w:r w:rsidRPr="00DE029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здоровьесбережению</w:t>
      </w:r>
      <w:proofErr w:type="spellEnd"/>
      <w:r w:rsidRPr="00DE029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направленные на сохранение и укрепление здоровья, формирование у дошкольников здорового образа жизни «Здоровая семья - здоровые дети», «Здоровые дети на нашей планете», «Наше здоровье - в наших руках» и т. д.;</w:t>
      </w:r>
    </w:p>
    <w:p w:rsidR="00DE029C" w:rsidRPr="00DE029C" w:rsidRDefault="00DE029C" w:rsidP="00972FA6">
      <w:pPr>
        <w:pStyle w:val="a8"/>
        <w:numPr>
          <w:ilvl w:val="0"/>
          <w:numId w:val="33"/>
        </w:numPr>
        <w:tabs>
          <w:tab w:val="left" w:pos="-142"/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основной программы физического развития дошкольников в ДОУ реализуется дополнительная </w:t>
      </w:r>
      <w:r w:rsidRPr="00DE02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программа «</w:t>
      </w:r>
      <w:proofErr w:type="spellStart"/>
      <w:r w:rsidRPr="00DE02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Babу</w:t>
      </w:r>
      <w:proofErr w:type="spellEnd"/>
      <w:r w:rsidRPr="00DE02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-фитнес</w:t>
      </w:r>
      <w:r w:rsidRPr="00DE0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составленная инструктором физической культуры Чабан А.А. Программа предназначена для развития у детей 6-7 лет физических качеств и двигательных навыков в процессе обучения оздоровительной аэробике. </w:t>
      </w:r>
    </w:p>
    <w:p w:rsidR="00DE029C" w:rsidRPr="001B30D9" w:rsidRDefault="00DE029C" w:rsidP="00DE02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0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учреждении ведется активная работа по формированию навыков здорового образа жизни у воспитанников. В работе с родителями для пропаганды здорового образа жизни использовались методы устной, печатной, наглядной (изобразительной) и комбинированной пропаганды:</w:t>
      </w:r>
    </w:p>
    <w:p w:rsidR="00DE029C" w:rsidRPr="00DE029C" w:rsidRDefault="00DE029C" w:rsidP="00972FA6">
      <w:pPr>
        <w:pStyle w:val="a8"/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E029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метод устной пропаганды является наиболее эффективным. Он включает формы работы (лекции, беседы, индивидуальные консультации, викторины), используемые на родительских собраниях (встречах); </w:t>
      </w:r>
    </w:p>
    <w:p w:rsidR="00DE029C" w:rsidRPr="00DE029C" w:rsidRDefault="00DE029C" w:rsidP="00972FA6">
      <w:pPr>
        <w:pStyle w:val="a8"/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E029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метод печатной пропаганды: памятки, стенные буклеты, памятки, брошюры, газеты, и т.п.; </w:t>
      </w:r>
    </w:p>
    <w:p w:rsidR="00DE029C" w:rsidRPr="00DE029C" w:rsidRDefault="00DE029C" w:rsidP="00972FA6">
      <w:pPr>
        <w:pStyle w:val="a8"/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DE029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предоставление информации в локальных группах родителей и педагогов: </w:t>
      </w:r>
      <w:r w:rsidRPr="00DE0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>система мгновенного обмена текстовыми</w:t>
      </w:r>
      <w:r w:rsidRPr="00DE029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сообщениями между педагогами и родителями  в приложениях </w:t>
      </w:r>
      <w:proofErr w:type="spellStart"/>
      <w:r w:rsidRPr="00DE029C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 w:bidi="ru-RU"/>
        </w:rPr>
        <w:t>Viber</w:t>
      </w:r>
      <w:proofErr w:type="spellEnd"/>
      <w:r w:rsidRPr="00DE029C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 w:bidi="ru-RU"/>
        </w:rPr>
        <w:t xml:space="preserve">, </w:t>
      </w:r>
      <w:proofErr w:type="spellStart"/>
      <w:r w:rsidRPr="00DE029C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 w:bidi="ru-RU"/>
        </w:rPr>
        <w:t>WhatsApp</w:t>
      </w:r>
      <w:proofErr w:type="spellEnd"/>
      <w:r w:rsidRPr="00DE029C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 w:bidi="ru-RU"/>
        </w:rPr>
        <w:t xml:space="preserve">, </w:t>
      </w:r>
      <w:r w:rsidRPr="00DE029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использование ресурсов информационно-</w:t>
      </w:r>
      <w:r w:rsidRPr="00DE029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коммуникационной сети «Интернет» - официальный сайт учреждения: </w:t>
      </w:r>
      <w:hyperlink r:id="rId21" w:history="1">
        <w:r w:rsidRPr="00DE02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 w:bidi="ru-RU"/>
          </w:rPr>
          <w:t>http://dou66-zabavushka.ru</w:t>
        </w:r>
      </w:hyperlink>
    </w:p>
    <w:p w:rsidR="00DE029C" w:rsidRDefault="00DE029C" w:rsidP="00DE029C">
      <w:pPr>
        <w:tabs>
          <w:tab w:val="left" w:pos="709"/>
          <w:tab w:val="left" w:pos="9072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0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Созданные психолого-педагогические условия для эмоционального благополучия воспитанников способствовали снижению доли эмоциональных нарушений у детей.</w:t>
      </w:r>
    </w:p>
    <w:p w:rsidR="00DB5889" w:rsidRPr="001B30D9" w:rsidRDefault="00DB5889" w:rsidP="00DE029C">
      <w:pPr>
        <w:tabs>
          <w:tab w:val="left" w:pos="709"/>
          <w:tab w:val="left" w:pos="9072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29C" w:rsidRPr="001B30D9" w:rsidRDefault="00DE029C" w:rsidP="00DE029C">
      <w:pPr>
        <w:widowControl w:val="0"/>
        <w:tabs>
          <w:tab w:val="left" w:pos="709"/>
          <w:tab w:val="left" w:pos="1211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Эмоциональные нарушения у воспитанников </w:t>
      </w:r>
    </w:p>
    <w:p w:rsidR="00DE029C" w:rsidRPr="001B30D9" w:rsidRDefault="00DE029C" w:rsidP="00DE029C">
      <w:pPr>
        <w:widowControl w:val="0"/>
        <w:tabs>
          <w:tab w:val="left" w:pos="709"/>
          <w:tab w:val="left" w:pos="1211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(% отношение от числа всех посещающих ДОУ детей)</w:t>
      </w:r>
    </w:p>
    <w:p w:rsidR="00DE029C" w:rsidRPr="00A43A4A" w:rsidRDefault="00DE029C" w:rsidP="00DE029C">
      <w:pPr>
        <w:widowControl w:val="0"/>
        <w:tabs>
          <w:tab w:val="left" w:pos="709"/>
        </w:tabs>
        <w:spacing w:after="0" w:line="240" w:lineRule="auto"/>
        <w:ind w:right="20" w:firstLine="284"/>
        <w:jc w:val="center"/>
        <w:rPr>
          <w:rFonts w:ascii="Times New Roman" w:eastAsia="Times New Roman" w:hAnsi="Times New Roman" w:cs="Times New Roman"/>
          <w:i/>
          <w:spacing w:val="1"/>
          <w:lang w:eastAsia="ru-RU"/>
        </w:rPr>
      </w:pPr>
      <w:r w:rsidRPr="00A43A4A">
        <w:rPr>
          <w:rFonts w:ascii="Times New Roman" w:eastAsia="Times New Roman" w:hAnsi="Times New Roman" w:cs="Times New Roman"/>
          <w:i/>
          <w:spacing w:val="1"/>
          <w:lang w:eastAsia="ru-RU"/>
        </w:rPr>
        <w:t xml:space="preserve">                                       </w:t>
      </w:r>
      <w:r w:rsidR="00A43A4A" w:rsidRPr="00A43A4A">
        <w:rPr>
          <w:rFonts w:ascii="Times New Roman" w:eastAsia="Times New Roman" w:hAnsi="Times New Roman" w:cs="Times New Roman"/>
          <w:i/>
          <w:spacing w:val="1"/>
          <w:lang w:eastAsia="ru-RU"/>
        </w:rPr>
        <w:t xml:space="preserve">                              </w:t>
      </w:r>
      <w:r w:rsidRPr="00A43A4A">
        <w:rPr>
          <w:rFonts w:ascii="Times New Roman" w:eastAsia="Times New Roman" w:hAnsi="Times New Roman" w:cs="Times New Roman"/>
          <w:i/>
          <w:spacing w:val="1"/>
          <w:lang w:eastAsia="ru-RU"/>
        </w:rPr>
        <w:t xml:space="preserve"> Диаграмма</w:t>
      </w:r>
      <w:r w:rsidR="00A43A4A" w:rsidRPr="00A43A4A">
        <w:rPr>
          <w:rFonts w:ascii="Times New Roman" w:eastAsia="Times New Roman" w:hAnsi="Times New Roman" w:cs="Times New Roman"/>
          <w:i/>
          <w:spacing w:val="1"/>
          <w:lang w:eastAsia="ru-RU"/>
        </w:rPr>
        <w:t xml:space="preserve"> 12</w:t>
      </w:r>
    </w:p>
    <w:p w:rsidR="00A43A4A" w:rsidRPr="001B30D9" w:rsidRDefault="00A43A4A" w:rsidP="00DE029C">
      <w:pPr>
        <w:widowControl w:val="0"/>
        <w:tabs>
          <w:tab w:val="left" w:pos="709"/>
        </w:tabs>
        <w:spacing w:after="0" w:line="240" w:lineRule="auto"/>
        <w:ind w:right="20" w:firstLine="284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1B30D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B96C4D5" wp14:editId="0209DBA0">
            <wp:extent cx="3723437" cy="1770253"/>
            <wp:effectExtent l="0" t="0" r="10795" b="1905"/>
            <wp:docPr id="19" name="Диаграмма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B5889" w:rsidRPr="001B30D9" w:rsidRDefault="00DB5889" w:rsidP="00DE029C">
      <w:pPr>
        <w:widowControl w:val="0"/>
        <w:tabs>
          <w:tab w:val="left" w:pos="709"/>
          <w:tab w:val="left" w:pos="1211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29C" w:rsidRPr="001B30D9" w:rsidRDefault="00DE029C" w:rsidP="00DE029C">
      <w:pPr>
        <w:tabs>
          <w:tab w:val="left" w:pos="709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изучения мнения родительской общественности по созданию условий для эмоционального благополучия и комфортности пребывания детей в МАДОУ свидетельствуют: </w:t>
      </w:r>
    </w:p>
    <w:p w:rsidR="00DE029C" w:rsidRPr="001B30D9" w:rsidRDefault="00DE029C" w:rsidP="00972FA6">
      <w:pPr>
        <w:widowControl w:val="0"/>
        <w:numPr>
          <w:ilvl w:val="0"/>
          <w:numId w:val="32"/>
        </w:numPr>
        <w:tabs>
          <w:tab w:val="left" w:pos="284"/>
          <w:tab w:val="left" w:pos="1276"/>
          <w:tab w:val="left" w:pos="921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100% опрошенных родителей считают, что психологический климат в группах, соответствует высокой степени благоприятности.</w:t>
      </w:r>
    </w:p>
    <w:p w:rsidR="00DE029C" w:rsidRPr="001B30D9" w:rsidRDefault="00DE029C" w:rsidP="00DE029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0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компетентности родителей в вопросах обеспечения эмоционального благополучия детей в семье проводились индивидуальные и групповые консультации воспитателей, педагогов-психологов, специалистов МАДОУ, функционировала школа для родителей «Академия понимания».</w:t>
      </w:r>
    </w:p>
    <w:p w:rsidR="00DE029C" w:rsidRPr="001B30D9" w:rsidRDefault="00DE029C" w:rsidP="00DE029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комплексной, целенаправленной и систематической работы по оздоровлению детей отмечается стабильно низкий уровень заболеваемости детей, высокий индекс здоровья. </w:t>
      </w:r>
    </w:p>
    <w:p w:rsidR="00DE029C" w:rsidRDefault="00DE029C" w:rsidP="00DE029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Индекс здоровья </w:t>
      </w:r>
      <w:r w:rsidRPr="001B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ДОУ в 2019 году составил </w:t>
      </w:r>
      <w:r w:rsidRPr="001B3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39,6%, что выше прошлогоднего показателя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0,6%, выше городского - на 9,4%</w:t>
      </w:r>
      <w:r w:rsidRPr="001B3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E029C" w:rsidRPr="001B30D9" w:rsidRDefault="00DE029C" w:rsidP="00DE029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29C" w:rsidRDefault="00DE029C" w:rsidP="00DE029C">
      <w:pPr>
        <w:pStyle w:val="a8"/>
        <w:widowControl w:val="0"/>
        <w:tabs>
          <w:tab w:val="left" w:pos="284"/>
          <w:tab w:val="left" w:pos="851"/>
          <w:tab w:val="left" w:pos="993"/>
          <w:tab w:val="left" w:pos="1134"/>
        </w:tabs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Сравнительный анализ заболеваемости</w:t>
      </w:r>
    </w:p>
    <w:p w:rsidR="00DE029C" w:rsidRPr="00DE029C" w:rsidRDefault="00DE029C" w:rsidP="00DE029C">
      <w:pPr>
        <w:pStyle w:val="a8"/>
        <w:widowControl w:val="0"/>
        <w:tabs>
          <w:tab w:val="left" w:pos="284"/>
          <w:tab w:val="left" w:pos="851"/>
          <w:tab w:val="left" w:pos="993"/>
          <w:tab w:val="left" w:pos="1134"/>
        </w:tabs>
        <w:autoSpaceDE w:val="0"/>
        <w:autoSpaceDN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DB588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tbl>
      <w:tblPr>
        <w:tblStyle w:val="-3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51"/>
        <w:gridCol w:w="1188"/>
        <w:gridCol w:w="1330"/>
        <w:gridCol w:w="2863"/>
        <w:gridCol w:w="3119"/>
      </w:tblGrid>
      <w:tr w:rsidR="00DE029C" w:rsidRPr="00FB5088" w:rsidTr="00E340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E029C" w:rsidRPr="00FB5088" w:rsidRDefault="00DE029C" w:rsidP="00E34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088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1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E029C" w:rsidRPr="00FB5088" w:rsidRDefault="00DE029C" w:rsidP="00E34089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  <w:lang w:eastAsia="ru-RU"/>
              </w:rPr>
            </w:pPr>
            <w:r w:rsidRPr="00FB5088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  <w:lang w:eastAsia="ru-RU"/>
              </w:rPr>
              <w:t xml:space="preserve">Индекс </w:t>
            </w:r>
            <w:r w:rsidRPr="00FB5088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  <w:lang w:eastAsia="ru-RU"/>
              </w:rPr>
              <w:br/>
              <w:t>здоровья</w:t>
            </w:r>
          </w:p>
        </w:tc>
        <w:tc>
          <w:tcPr>
            <w:tcW w:w="598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E029C" w:rsidRPr="00FB5088" w:rsidRDefault="00DE029C" w:rsidP="00E34089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  <w:lang w:eastAsia="ru-RU"/>
              </w:rPr>
            </w:pPr>
            <w:r w:rsidRPr="00FB5088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  <w:lang w:eastAsia="ru-RU"/>
              </w:rPr>
              <w:t xml:space="preserve">Количество пропущенных д/дней на одного ребенка </w:t>
            </w:r>
            <w:r w:rsidRPr="00FB5088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029C" w:rsidRPr="00FB5088" w:rsidTr="00E34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E029C" w:rsidRPr="00FB5088" w:rsidRDefault="00DE029C" w:rsidP="00E34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E029C" w:rsidRPr="001B30D9" w:rsidRDefault="00DE029C" w:rsidP="00E34089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B30D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 ДОУ</w:t>
            </w:r>
          </w:p>
        </w:tc>
        <w:tc>
          <w:tcPr>
            <w:tcW w:w="133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E029C" w:rsidRPr="001B30D9" w:rsidRDefault="00DE029C" w:rsidP="00E34089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B30D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 городу</w:t>
            </w:r>
          </w:p>
        </w:tc>
        <w:tc>
          <w:tcPr>
            <w:tcW w:w="286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E029C" w:rsidRPr="001B30D9" w:rsidRDefault="00DE029C" w:rsidP="00E34089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B30D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Общая заболеваемость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E029C" w:rsidRPr="001B30D9" w:rsidRDefault="00DE029C" w:rsidP="00E34089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B30D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Респираторные заболевания</w:t>
            </w:r>
          </w:p>
        </w:tc>
      </w:tr>
      <w:tr w:rsidR="00DE029C" w:rsidRPr="00FB5088" w:rsidTr="00E34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FFFFFF" w:themeFill="background1"/>
            <w:vAlign w:val="center"/>
          </w:tcPr>
          <w:p w:rsidR="00DE029C" w:rsidRPr="00FB5088" w:rsidRDefault="00DE029C" w:rsidP="00E34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DE029C" w:rsidRPr="001B30D9" w:rsidRDefault="00DE029C" w:rsidP="00E34089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B30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DE029C" w:rsidRPr="001B30D9" w:rsidRDefault="00DE029C" w:rsidP="00E34089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B30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DE029C" w:rsidRPr="00FB5088" w:rsidRDefault="00DE029C" w:rsidP="00E34089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E029C" w:rsidRPr="00FB5088" w:rsidRDefault="00DE029C" w:rsidP="00E34089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</w:tr>
      <w:tr w:rsidR="00DE029C" w:rsidRPr="00FB5088" w:rsidTr="00E34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E029C" w:rsidRPr="00FB5088" w:rsidRDefault="00DE029C" w:rsidP="00E34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8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E029C" w:rsidRPr="001B30D9" w:rsidRDefault="00DE029C" w:rsidP="00E34089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B30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33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E029C" w:rsidRPr="001B30D9" w:rsidRDefault="00DE029C" w:rsidP="00E34089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B30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286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E029C" w:rsidRPr="00FB5088" w:rsidRDefault="00DE029C" w:rsidP="00E34089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E029C" w:rsidRPr="00FB5088" w:rsidRDefault="00DE029C" w:rsidP="00E34089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DE029C" w:rsidRPr="00FB5088" w:rsidTr="00E34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FFFFFF" w:themeFill="background1"/>
            <w:vAlign w:val="center"/>
          </w:tcPr>
          <w:p w:rsidR="00DE029C" w:rsidRPr="00FB5088" w:rsidRDefault="00DE029C" w:rsidP="00E34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DE029C" w:rsidRPr="001B30D9" w:rsidRDefault="00DE029C" w:rsidP="00E34089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B30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DE029C" w:rsidRPr="001B30D9" w:rsidRDefault="00DE029C" w:rsidP="00E34089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B30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DE029C" w:rsidRPr="00FB5088" w:rsidRDefault="00DE029C" w:rsidP="00E34089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E029C" w:rsidRPr="00FB5088" w:rsidRDefault="00DE029C" w:rsidP="00E34089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</w:tr>
      <w:tr w:rsidR="00DE029C" w:rsidRPr="00FB5088" w:rsidTr="00E34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E029C" w:rsidRPr="00FB5088" w:rsidRDefault="00DE029C" w:rsidP="00E34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8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E029C" w:rsidRPr="001B30D9" w:rsidRDefault="00DE029C" w:rsidP="00E34089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  <w:r w:rsidRPr="001B30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133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E029C" w:rsidRPr="001B30D9" w:rsidRDefault="00DE029C" w:rsidP="00E34089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  <w:r w:rsidRPr="001B30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286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E029C" w:rsidRPr="00FB5088" w:rsidRDefault="00DE029C" w:rsidP="00E34089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E029C" w:rsidRPr="00FB5088" w:rsidRDefault="00DE029C" w:rsidP="00E34089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</w:tr>
      <w:tr w:rsidR="00DE029C" w:rsidRPr="00FB5088" w:rsidTr="00E34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FFFFFF" w:themeFill="background1"/>
            <w:vAlign w:val="center"/>
          </w:tcPr>
          <w:p w:rsidR="00DE029C" w:rsidRDefault="00DE029C" w:rsidP="00E34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DE029C" w:rsidRPr="001B30D9" w:rsidRDefault="005C30EA" w:rsidP="00E34089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B30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39,6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DE029C" w:rsidRPr="001B30D9" w:rsidRDefault="005C30EA" w:rsidP="00E34089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B30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DE029C" w:rsidRPr="00FB5088" w:rsidRDefault="00DE029C" w:rsidP="00E34089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E029C" w:rsidRPr="00FB5088" w:rsidRDefault="00DE029C" w:rsidP="00E34089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</w:tbl>
    <w:p w:rsidR="00DE029C" w:rsidRDefault="00DE029C" w:rsidP="00DE029C">
      <w:pPr>
        <w:pStyle w:val="a8"/>
        <w:widowControl w:val="0"/>
        <w:tabs>
          <w:tab w:val="left" w:pos="284"/>
          <w:tab w:val="left" w:pos="851"/>
          <w:tab w:val="left" w:pos="993"/>
          <w:tab w:val="left" w:pos="1134"/>
        </w:tabs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889" w:rsidRDefault="00DE029C" w:rsidP="00DB58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Сравнительный анализ состояния физического развития детей</w:t>
      </w:r>
    </w:p>
    <w:p w:rsidR="00DE029C" w:rsidRPr="00DE029C" w:rsidRDefault="00DE029C" w:rsidP="00DE02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</w:t>
      </w:r>
      <w:r w:rsidR="00DB5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</w:t>
      </w:r>
    </w:p>
    <w:tbl>
      <w:tblPr>
        <w:tblStyle w:val="-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59"/>
        <w:gridCol w:w="1913"/>
        <w:gridCol w:w="2233"/>
        <w:gridCol w:w="2360"/>
        <w:gridCol w:w="1580"/>
      </w:tblGrid>
      <w:tr w:rsidR="00DE029C" w:rsidRPr="00FB5088" w:rsidTr="00E340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E029C" w:rsidRPr="00FB5088" w:rsidRDefault="00DE029C" w:rsidP="00E34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FB5088">
              <w:rPr>
                <w:rFonts w:ascii="Times New Roman" w:hAnsi="Times New Roman"/>
                <w:color w:val="7030A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808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E029C" w:rsidRPr="00FB5088" w:rsidRDefault="00DE029C" w:rsidP="00E34089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088">
              <w:rPr>
                <w:rFonts w:ascii="Times New Roman" w:hAnsi="Times New Roman"/>
                <w:color w:val="7030A0"/>
                <w:sz w:val="24"/>
                <w:szCs w:val="24"/>
                <w:lang w:eastAsia="ru-RU"/>
              </w:rPr>
              <w:t>Число воспитанников (чел. / %)</w:t>
            </w:r>
          </w:p>
        </w:tc>
      </w:tr>
      <w:tr w:rsidR="00DE029C" w:rsidRPr="00FB5088" w:rsidTr="00E34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  <w:vMerge/>
            <w:shd w:val="clear" w:color="auto" w:fill="FFFFFF" w:themeFill="background1"/>
          </w:tcPr>
          <w:p w:rsidR="00DE029C" w:rsidRPr="00FB5088" w:rsidRDefault="00DE029C" w:rsidP="00E340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vMerge w:val="restart"/>
            <w:shd w:val="clear" w:color="auto" w:fill="FFFFFF" w:themeFill="background1"/>
          </w:tcPr>
          <w:p w:rsidR="00DE029C" w:rsidRPr="00FB5088" w:rsidRDefault="00DE029C" w:rsidP="00E34089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Гармоничное развитие</w:t>
            </w:r>
          </w:p>
        </w:tc>
        <w:tc>
          <w:tcPr>
            <w:tcW w:w="6173" w:type="dxa"/>
            <w:gridSpan w:val="3"/>
            <w:shd w:val="clear" w:color="auto" w:fill="FFFFFF" w:themeFill="background1"/>
          </w:tcPr>
          <w:p w:rsidR="00DE029C" w:rsidRPr="00FB5088" w:rsidRDefault="00DE029C" w:rsidP="00E34089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Дисгармоничное развитие</w:t>
            </w:r>
          </w:p>
        </w:tc>
      </w:tr>
      <w:tr w:rsidR="00DE029C" w:rsidRPr="00FB5088" w:rsidTr="00E340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  <w:vMerge/>
            <w:shd w:val="clear" w:color="auto" w:fill="FFFFFF" w:themeFill="background1"/>
          </w:tcPr>
          <w:p w:rsidR="00DE029C" w:rsidRPr="00FB5088" w:rsidRDefault="00DE029C" w:rsidP="00E340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vMerge/>
            <w:shd w:val="clear" w:color="auto" w:fill="FFFFFF" w:themeFill="background1"/>
          </w:tcPr>
          <w:p w:rsidR="00DE029C" w:rsidRPr="00FB5088" w:rsidRDefault="00DE029C" w:rsidP="00E34089">
            <w:pPr>
              <w:widowControl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FFFFFF" w:themeFill="background1"/>
          </w:tcPr>
          <w:p w:rsidR="00DE029C" w:rsidRPr="00FB5088" w:rsidRDefault="00DE029C" w:rsidP="00E34089">
            <w:pPr>
              <w:widowControl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Избыток массы </w:t>
            </w:r>
            <w:r w:rsidRPr="00FB5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тела</w:t>
            </w:r>
          </w:p>
        </w:tc>
        <w:tc>
          <w:tcPr>
            <w:tcW w:w="2360" w:type="dxa"/>
            <w:shd w:val="clear" w:color="auto" w:fill="FFFFFF" w:themeFill="background1"/>
          </w:tcPr>
          <w:p w:rsidR="00DE029C" w:rsidRPr="00FB5088" w:rsidRDefault="00DE029C" w:rsidP="00E34089">
            <w:pPr>
              <w:widowControl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Дефицит массы тела</w:t>
            </w:r>
          </w:p>
        </w:tc>
        <w:tc>
          <w:tcPr>
            <w:tcW w:w="1580" w:type="dxa"/>
            <w:shd w:val="clear" w:color="auto" w:fill="FFFFFF" w:themeFill="background1"/>
          </w:tcPr>
          <w:p w:rsidR="00DE029C" w:rsidRPr="00FB5088" w:rsidRDefault="00DE029C" w:rsidP="00E34089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DE029C" w:rsidRPr="00FB5088" w:rsidTr="00E34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E029C" w:rsidRPr="00FB5088" w:rsidRDefault="00DE029C" w:rsidP="00E34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2016</w:t>
            </w:r>
          </w:p>
        </w:tc>
        <w:tc>
          <w:tcPr>
            <w:tcW w:w="19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E029C" w:rsidRPr="00FB5088" w:rsidRDefault="00DE029C" w:rsidP="00E34089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2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E029C" w:rsidRPr="00FB5088" w:rsidRDefault="00DE029C" w:rsidP="00E34089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2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E029C" w:rsidRPr="00FB5088" w:rsidRDefault="00DE029C" w:rsidP="00E34089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1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E029C" w:rsidRPr="00FB5088" w:rsidRDefault="00DE029C" w:rsidP="00E34089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</w:tr>
      <w:tr w:rsidR="00DE029C" w:rsidRPr="00FB5088" w:rsidTr="00E340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  <w:shd w:val="clear" w:color="auto" w:fill="FFFFFF" w:themeFill="background1"/>
            <w:vAlign w:val="center"/>
          </w:tcPr>
          <w:p w:rsidR="00DE029C" w:rsidRPr="00FB5088" w:rsidRDefault="00DE029C" w:rsidP="00E34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13" w:type="dxa"/>
            <w:shd w:val="clear" w:color="auto" w:fill="FFFFFF" w:themeFill="background1"/>
          </w:tcPr>
          <w:p w:rsidR="00DE029C" w:rsidRPr="00FB5088" w:rsidRDefault="00DE029C" w:rsidP="00E34089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233" w:type="dxa"/>
            <w:shd w:val="clear" w:color="auto" w:fill="FFFFFF" w:themeFill="background1"/>
          </w:tcPr>
          <w:p w:rsidR="00DE029C" w:rsidRPr="00FB5088" w:rsidRDefault="00DE029C" w:rsidP="00E34089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60" w:type="dxa"/>
            <w:shd w:val="clear" w:color="auto" w:fill="FFFFFF" w:themeFill="background1"/>
          </w:tcPr>
          <w:p w:rsidR="00DE029C" w:rsidRPr="00FB5088" w:rsidRDefault="00DE029C" w:rsidP="00E34089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0" w:type="dxa"/>
            <w:shd w:val="clear" w:color="auto" w:fill="FFFFFF" w:themeFill="background1"/>
          </w:tcPr>
          <w:p w:rsidR="00DE029C" w:rsidRPr="00FB5088" w:rsidRDefault="00DE029C" w:rsidP="00E34089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</w:tr>
      <w:tr w:rsidR="00DE029C" w:rsidRPr="00FB5088" w:rsidTr="00E34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E029C" w:rsidRPr="00FB5088" w:rsidRDefault="00DE029C" w:rsidP="00E34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E029C" w:rsidRPr="00FB5088" w:rsidRDefault="00DE029C" w:rsidP="00E34089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2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E029C" w:rsidRPr="00FB5088" w:rsidRDefault="00DE029C" w:rsidP="00E34089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E029C" w:rsidRPr="00FB5088" w:rsidRDefault="00DE029C" w:rsidP="00E34089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E029C" w:rsidRPr="00FB5088" w:rsidRDefault="00DE029C" w:rsidP="00E34089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</w:tr>
      <w:tr w:rsidR="00DE029C" w:rsidRPr="00FB5088" w:rsidTr="00E340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  <w:shd w:val="clear" w:color="auto" w:fill="FFFFFF" w:themeFill="background1"/>
            <w:vAlign w:val="center"/>
          </w:tcPr>
          <w:p w:rsidR="00DE029C" w:rsidRPr="00FB5088" w:rsidRDefault="00DE029C" w:rsidP="00E34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13" w:type="dxa"/>
            <w:shd w:val="clear" w:color="auto" w:fill="FFFFFF" w:themeFill="background1"/>
          </w:tcPr>
          <w:p w:rsidR="00DE029C" w:rsidRPr="00FB5088" w:rsidRDefault="00DE029C" w:rsidP="00E34089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233" w:type="dxa"/>
            <w:shd w:val="clear" w:color="auto" w:fill="FFFFFF" w:themeFill="background1"/>
          </w:tcPr>
          <w:p w:rsidR="00DE029C" w:rsidRPr="00FB5088" w:rsidRDefault="00DE029C" w:rsidP="00E34089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60" w:type="dxa"/>
            <w:shd w:val="clear" w:color="auto" w:fill="FFFFFF" w:themeFill="background1"/>
          </w:tcPr>
          <w:p w:rsidR="00DE029C" w:rsidRPr="00FB5088" w:rsidRDefault="00DE029C" w:rsidP="00E34089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shd w:val="clear" w:color="auto" w:fill="FFFFFF" w:themeFill="background1"/>
          </w:tcPr>
          <w:p w:rsidR="00DE029C" w:rsidRPr="00FB5088" w:rsidRDefault="00DE029C" w:rsidP="00E34089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</w:tr>
      <w:tr w:rsidR="00DE029C" w:rsidRPr="00FB5088" w:rsidTr="00E34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E029C" w:rsidRDefault="00DE029C" w:rsidP="00E34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E029C" w:rsidRPr="00FB5088" w:rsidRDefault="00DE029C" w:rsidP="00E34089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2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E029C" w:rsidRPr="00FB5088" w:rsidRDefault="00DE029C" w:rsidP="00E34089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E029C" w:rsidRPr="00FB5088" w:rsidRDefault="00DE029C" w:rsidP="00E34089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E029C" w:rsidRPr="00FB5088" w:rsidRDefault="00DE029C" w:rsidP="00E34089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</w:tr>
    </w:tbl>
    <w:p w:rsidR="00DE029C" w:rsidRDefault="00DE029C" w:rsidP="00DE029C"/>
    <w:p w:rsidR="002B3350" w:rsidRPr="002B3350" w:rsidRDefault="002B3350" w:rsidP="002B3350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B335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 течение ряда лет отмечается высокий уровень удовлетворенности родителей качеством оздоровления детей в МАДОУ</w:t>
      </w:r>
    </w:p>
    <w:p w:rsidR="002B3350" w:rsidRPr="00A43A4A" w:rsidRDefault="002B3350" w:rsidP="002B3350">
      <w:pPr>
        <w:tabs>
          <w:tab w:val="left" w:pos="709"/>
          <w:tab w:val="left" w:pos="851"/>
        </w:tabs>
        <w:spacing w:after="0" w:line="240" w:lineRule="auto"/>
        <w:ind w:right="283"/>
        <w:contextualSpacing/>
        <w:jc w:val="right"/>
        <w:rPr>
          <w:rFonts w:ascii="Times New Roman" w:eastAsia="Times New Roman" w:hAnsi="Times New Roman" w:cs="Times New Roman"/>
          <w:b/>
          <w:i/>
          <w:lang w:eastAsia="ru-RU" w:bidi="ru-RU"/>
        </w:rPr>
      </w:pPr>
      <w:r w:rsidRPr="00A43A4A">
        <w:rPr>
          <w:rFonts w:ascii="Times New Roman" w:eastAsia="Times New Roman" w:hAnsi="Times New Roman" w:cs="Times New Roman"/>
          <w:i/>
          <w:lang w:eastAsia="ru-RU" w:bidi="ru-RU"/>
        </w:rPr>
        <w:t xml:space="preserve">Диаграмма </w:t>
      </w:r>
      <w:r w:rsidR="00A43A4A" w:rsidRPr="00A43A4A">
        <w:rPr>
          <w:rFonts w:ascii="Times New Roman" w:eastAsia="Times New Roman" w:hAnsi="Times New Roman" w:cs="Times New Roman"/>
          <w:i/>
          <w:lang w:eastAsia="ru-RU" w:bidi="ru-RU"/>
        </w:rPr>
        <w:t>13</w:t>
      </w:r>
      <w:r w:rsidRPr="00A43A4A">
        <w:rPr>
          <w:rFonts w:ascii="Times New Roman" w:eastAsia="Times New Roman" w:hAnsi="Times New Roman" w:cs="Times New Roman"/>
          <w:i/>
          <w:lang w:eastAsia="ru-RU" w:bidi="ru-RU"/>
        </w:rPr>
        <w:t xml:space="preserve"> </w:t>
      </w:r>
    </w:p>
    <w:p w:rsidR="002B3350" w:rsidRDefault="002B3350" w:rsidP="002B3350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B33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5F5829" wp14:editId="6DC5D889">
            <wp:extent cx="4330116" cy="1596390"/>
            <wp:effectExtent l="0" t="0" r="0" b="381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C4962" w:rsidRPr="002B3350" w:rsidRDefault="00EC4962" w:rsidP="002B3350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B3350" w:rsidRPr="002B3350" w:rsidRDefault="002B3350" w:rsidP="00EC4962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B33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результатам анкетирования, проведённого в МАДОУ удовлетворенность родителей качеством оздоровительной работы с детьми, составило:</w:t>
      </w:r>
    </w:p>
    <w:p w:rsidR="002B3350" w:rsidRPr="002B3350" w:rsidRDefault="002B3350" w:rsidP="00972FA6">
      <w:pPr>
        <w:widowControl w:val="0"/>
        <w:numPr>
          <w:ilvl w:val="0"/>
          <w:numId w:val="35"/>
        </w:numPr>
        <w:tabs>
          <w:tab w:val="left" w:pos="0"/>
          <w:tab w:val="left" w:pos="284"/>
          <w:tab w:val="left" w:pos="567"/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B335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93% </w:t>
      </w:r>
      <w:r w:rsidRPr="002B33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родителей полностью удовлетворены качеством оздоровления детей;</w:t>
      </w:r>
    </w:p>
    <w:p w:rsidR="002B3350" w:rsidRPr="002B3350" w:rsidRDefault="002B3350" w:rsidP="00972FA6">
      <w:pPr>
        <w:widowControl w:val="0"/>
        <w:numPr>
          <w:ilvl w:val="0"/>
          <w:numId w:val="35"/>
        </w:numPr>
        <w:tabs>
          <w:tab w:val="left" w:pos="0"/>
          <w:tab w:val="left" w:pos="284"/>
          <w:tab w:val="left" w:pos="567"/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B335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7% </w:t>
      </w:r>
      <w:r w:rsidRPr="002B33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родителей – частично удовлетворены.</w:t>
      </w:r>
    </w:p>
    <w:p w:rsidR="002B3350" w:rsidRPr="002B3350" w:rsidRDefault="002B3350" w:rsidP="00EC4962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B335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Таким образом:</w:t>
      </w:r>
    </w:p>
    <w:p w:rsidR="002B3350" w:rsidRPr="002B3350" w:rsidRDefault="002B3350" w:rsidP="00972FA6">
      <w:pPr>
        <w:widowControl w:val="0"/>
        <w:numPr>
          <w:ilvl w:val="0"/>
          <w:numId w:val="36"/>
        </w:numPr>
        <w:tabs>
          <w:tab w:val="left" w:pos="0"/>
          <w:tab w:val="left" w:pos="709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2B335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комплексная система работы учреждения по сохранению и укреплению здоровья детей обеспечивает стабильно низкий уровень заболеваемости – </w:t>
      </w:r>
      <w:r w:rsidRPr="002B3350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11,3, </w:t>
      </w:r>
      <w:r w:rsidRPr="002B335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высокий индекс здоровья – </w:t>
      </w:r>
      <w:r w:rsidRPr="002B3350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39,6% (выше городского на 9,4%);</w:t>
      </w:r>
    </w:p>
    <w:p w:rsidR="002B3350" w:rsidRPr="002B3350" w:rsidRDefault="002B3350" w:rsidP="00972FA6">
      <w:pPr>
        <w:widowControl w:val="0"/>
        <w:numPr>
          <w:ilvl w:val="0"/>
          <w:numId w:val="36"/>
        </w:numPr>
        <w:tabs>
          <w:tab w:val="left" w:pos="0"/>
          <w:tab w:val="left" w:pos="709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B3350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93% </w:t>
      </w:r>
      <w:r w:rsidRPr="002B335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родителей воспитанников </w:t>
      </w:r>
      <w:r w:rsidRPr="002B3350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полностью удовлетворены</w:t>
      </w:r>
      <w:r w:rsidRPr="002B335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качеством предоставляемых МАДОУ оздоровительных услуг.</w:t>
      </w:r>
    </w:p>
    <w:p w:rsidR="00DE029C" w:rsidRDefault="00DE029C" w:rsidP="00DE029C">
      <w:pPr>
        <w:pStyle w:val="a8"/>
        <w:widowControl w:val="0"/>
        <w:tabs>
          <w:tab w:val="left" w:pos="284"/>
          <w:tab w:val="left" w:pos="851"/>
          <w:tab w:val="left" w:pos="993"/>
          <w:tab w:val="left" w:pos="1134"/>
        </w:tabs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CD9" w:rsidRDefault="00DB5889" w:rsidP="002C3F82">
      <w:pPr>
        <w:pStyle w:val="a8"/>
        <w:widowControl w:val="0"/>
        <w:numPr>
          <w:ilvl w:val="1"/>
          <w:numId w:val="24"/>
        </w:numPr>
        <w:tabs>
          <w:tab w:val="left" w:pos="284"/>
          <w:tab w:val="left" w:pos="851"/>
          <w:tab w:val="left" w:pos="993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53CD9" w:rsidRPr="00D53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Социальное партнерство</w:t>
      </w:r>
    </w:p>
    <w:p w:rsidR="00D53CD9" w:rsidRDefault="00D53CD9" w:rsidP="00D53CD9">
      <w:pPr>
        <w:widowControl w:val="0"/>
        <w:tabs>
          <w:tab w:val="left" w:pos="284"/>
          <w:tab w:val="left" w:pos="851"/>
          <w:tab w:val="left" w:pos="993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D06" w:rsidRPr="00625D06" w:rsidRDefault="00625D06" w:rsidP="00EC496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25D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Современное дошкольное учреждение не может сегодня успешно реализовывать свою деятельность и развиваться без активного сотрудничества с культурными и научными центрами, взаимодействие с которыми даёт дополнительный импульс духовного развития и обогащения личности ребенка, совершенствует конструктивные взаимоотношения с родителями, строящиеся на идее социального партнерства. Одновременно этот процесс способствует росту профессионального мастерства специалистов детского сада, работающих с детьми, поднимает статус учреждения, указывает на особую роль его социальных связей в развитии каждой личности и тех взрослых, которые входят в ближайшее окружение ребенка. Что, в конечном итоге, ведет к повышению качества дошкольного образования и социализации воспитанников.</w:t>
      </w:r>
    </w:p>
    <w:p w:rsidR="00625D06" w:rsidRPr="00625D06" w:rsidRDefault="00625D06" w:rsidP="00EC496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25D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Организация взаимодействия между дошкольным образовательным учреждением и социальными партнерами позволяет использовать максимум возможностей для развития обучающихся.</w:t>
      </w:r>
    </w:p>
    <w:p w:rsidR="00625D06" w:rsidRPr="00625D06" w:rsidRDefault="00625D06" w:rsidP="00EC496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25D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Взаимодействия в нашем детском саду строятся с учетом интересов обучающихся, родителей (законных представителей), педагогов и коллектива.</w:t>
      </w:r>
    </w:p>
    <w:p w:rsidR="00625D06" w:rsidRPr="00625D06" w:rsidRDefault="00625D06" w:rsidP="00625D0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625D06">
        <w:rPr>
          <w:rFonts w:ascii="Times New Roman" w:eastAsia="Batang" w:hAnsi="Times New Roman" w:cs="Times New Roman"/>
          <w:spacing w:val="-4"/>
          <w:sz w:val="24"/>
          <w:szCs w:val="24"/>
          <w:lang w:eastAsia="ru-RU" w:bidi="ru-RU"/>
        </w:rPr>
        <w:t xml:space="preserve">Таблица </w:t>
      </w:r>
      <w:r w:rsidR="00DB5889">
        <w:rPr>
          <w:rFonts w:ascii="Times New Roman" w:eastAsia="Batang" w:hAnsi="Times New Roman" w:cs="Times New Roman"/>
          <w:spacing w:val="-4"/>
          <w:sz w:val="24"/>
          <w:szCs w:val="24"/>
          <w:lang w:eastAsia="ru-RU" w:bidi="ru-RU"/>
        </w:rPr>
        <w:t>10</w:t>
      </w:r>
      <w:r w:rsidRPr="00625D06">
        <w:rPr>
          <w:rFonts w:ascii="Times New Roman" w:eastAsia="Batang" w:hAnsi="Times New Roman" w:cs="Times New Roman"/>
          <w:spacing w:val="-4"/>
          <w:sz w:val="24"/>
          <w:szCs w:val="24"/>
          <w:lang w:eastAsia="ru-RU" w:bidi="ru-RU"/>
        </w:rPr>
        <w:t xml:space="preserve"> </w:t>
      </w:r>
    </w:p>
    <w:tbl>
      <w:tblPr>
        <w:tblW w:w="9428" w:type="dxa"/>
        <w:jc w:val="center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</w:tblBorders>
        <w:tblLook w:val="04A0" w:firstRow="1" w:lastRow="0" w:firstColumn="1" w:lastColumn="0" w:noHBand="0" w:noVBand="1"/>
      </w:tblPr>
      <w:tblGrid>
        <w:gridCol w:w="4254"/>
        <w:gridCol w:w="5174"/>
      </w:tblGrid>
      <w:tr w:rsidR="00625D06" w:rsidRPr="00625D06" w:rsidTr="0075298B">
        <w:trPr>
          <w:jc w:val="center"/>
        </w:trPr>
        <w:tc>
          <w:tcPr>
            <w:tcW w:w="425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shd w:val="clear" w:color="auto" w:fill="4F81BD"/>
          </w:tcPr>
          <w:p w:rsidR="00625D06" w:rsidRPr="00625D06" w:rsidRDefault="00625D06" w:rsidP="00625D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25D0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Субъекты  партнерства</w:t>
            </w:r>
          </w:p>
        </w:tc>
        <w:tc>
          <w:tcPr>
            <w:tcW w:w="5174" w:type="dxa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625D06" w:rsidRPr="00625D06" w:rsidRDefault="00625D06" w:rsidP="00625D0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25D0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Направленность сотрудничества</w:t>
            </w:r>
          </w:p>
        </w:tc>
      </w:tr>
      <w:tr w:rsidR="00625D06" w:rsidRPr="00625D06" w:rsidTr="0075298B">
        <w:trPr>
          <w:jc w:val="center"/>
        </w:trPr>
        <w:tc>
          <w:tcPr>
            <w:tcW w:w="4254" w:type="dxa"/>
            <w:shd w:val="clear" w:color="auto" w:fill="DBE5F1"/>
          </w:tcPr>
          <w:p w:rsidR="00625D06" w:rsidRPr="00625D06" w:rsidRDefault="00625D06" w:rsidP="00625D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5D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Департамент образования</w:t>
            </w:r>
          </w:p>
        </w:tc>
        <w:tc>
          <w:tcPr>
            <w:tcW w:w="5174" w:type="dxa"/>
            <w:shd w:val="clear" w:color="auto" w:fill="DBE5F1"/>
          </w:tcPr>
          <w:p w:rsidR="00625D06" w:rsidRPr="00625D06" w:rsidRDefault="00625D06" w:rsidP="00625D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D06">
              <w:rPr>
                <w:rFonts w:ascii="Times New Roman" w:eastAsia="Times New Roman" w:hAnsi="Times New Roman" w:cs="Times New Roman"/>
                <w:lang w:eastAsia="ru-RU"/>
              </w:rPr>
              <w:t xml:space="preserve">Нормативно-правовое обеспечение деятельности МАДОУ, координация и регулирование </w:t>
            </w:r>
            <w:proofErr w:type="spellStart"/>
            <w:r w:rsidRPr="00625D06">
              <w:rPr>
                <w:rFonts w:ascii="Times New Roman" w:eastAsia="Times New Roman" w:hAnsi="Times New Roman" w:cs="Times New Roman"/>
                <w:lang w:eastAsia="ru-RU"/>
              </w:rPr>
              <w:t>воспитательно</w:t>
            </w:r>
            <w:proofErr w:type="spellEnd"/>
            <w:r w:rsidRPr="00625D06">
              <w:rPr>
                <w:rFonts w:ascii="Times New Roman" w:eastAsia="Times New Roman" w:hAnsi="Times New Roman" w:cs="Times New Roman"/>
                <w:lang w:eastAsia="ru-RU"/>
              </w:rPr>
              <w:t>-образовательного процесса с участниками образовательных отношений. Консультирование, аттестация педагогов, обобщение педагогического опыта, его презентация на выставках и совещаниях и т.п.</w:t>
            </w:r>
          </w:p>
        </w:tc>
      </w:tr>
      <w:tr w:rsidR="00625D06" w:rsidRPr="00625D06" w:rsidTr="0075298B">
        <w:trPr>
          <w:trHeight w:val="848"/>
          <w:jc w:val="center"/>
        </w:trPr>
        <w:tc>
          <w:tcPr>
            <w:tcW w:w="4254" w:type="dxa"/>
          </w:tcPr>
          <w:p w:rsidR="00625D06" w:rsidRPr="00625D06" w:rsidRDefault="00625D06" w:rsidP="00625D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5D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 развития образования</w:t>
            </w:r>
          </w:p>
        </w:tc>
        <w:tc>
          <w:tcPr>
            <w:tcW w:w="5174" w:type="dxa"/>
          </w:tcPr>
          <w:p w:rsidR="00625D06" w:rsidRPr="00625D06" w:rsidRDefault="00625D06" w:rsidP="00625D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D06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выставок, конференций, совещаний, семинаров, заседаний </w:t>
            </w:r>
            <w:proofErr w:type="spellStart"/>
            <w:r w:rsidRPr="00625D06">
              <w:rPr>
                <w:rFonts w:ascii="Times New Roman" w:eastAsia="Times New Roman" w:hAnsi="Times New Roman" w:cs="Times New Roman"/>
                <w:lang w:eastAsia="ru-RU"/>
              </w:rPr>
              <w:t>форсайт</w:t>
            </w:r>
            <w:proofErr w:type="spellEnd"/>
            <w:r w:rsidRPr="00625D06">
              <w:rPr>
                <w:rFonts w:ascii="Times New Roman" w:eastAsia="Times New Roman" w:hAnsi="Times New Roman" w:cs="Times New Roman"/>
                <w:lang w:eastAsia="ru-RU"/>
              </w:rPr>
              <w:t>-центра, оказание информационно-методической, консультационной помощи, создание условий и организация комплектования фондов учебно-методической литературы, организационно-техническое сопровождение информационных систем, баз данных, организация дополнительного профессионального образования работников муниципального образовательного учреждения</w:t>
            </w:r>
          </w:p>
        </w:tc>
      </w:tr>
      <w:tr w:rsidR="00625D06" w:rsidRPr="00625D06" w:rsidTr="0075298B">
        <w:trPr>
          <w:trHeight w:val="722"/>
          <w:jc w:val="center"/>
        </w:trPr>
        <w:tc>
          <w:tcPr>
            <w:tcW w:w="4254" w:type="dxa"/>
            <w:shd w:val="clear" w:color="auto" w:fill="DBE5F1"/>
          </w:tcPr>
          <w:p w:rsidR="00625D06" w:rsidRPr="00625D06" w:rsidRDefault="00625D06" w:rsidP="00625D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25D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Нижневартовский</w:t>
            </w:r>
            <w:proofErr w:type="spellEnd"/>
            <w:r w:rsidRPr="00625D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5174" w:type="dxa"/>
            <w:vMerge w:val="restart"/>
            <w:shd w:val="clear" w:color="auto" w:fill="DBE5F1"/>
          </w:tcPr>
          <w:p w:rsidR="00625D06" w:rsidRPr="00625D06" w:rsidRDefault="00625D06" w:rsidP="00625D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D06">
              <w:rPr>
                <w:rFonts w:ascii="Times New Roman" w:eastAsia="Times New Roman" w:hAnsi="Times New Roman" w:cs="Times New Roman"/>
                <w:lang w:eastAsia="ru-RU"/>
              </w:rPr>
              <w:t>Курсы повышения квалификации педагогов;</w:t>
            </w:r>
          </w:p>
          <w:p w:rsidR="00625D06" w:rsidRPr="00625D06" w:rsidRDefault="00625D06" w:rsidP="00625D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D06">
              <w:rPr>
                <w:rFonts w:ascii="Times New Roman" w:eastAsia="Times New Roman" w:hAnsi="Times New Roman" w:cs="Times New Roman"/>
                <w:lang w:eastAsia="ru-RU"/>
              </w:rPr>
              <w:t>Научное консультирование;</w:t>
            </w:r>
          </w:p>
          <w:p w:rsidR="00625D06" w:rsidRPr="00625D06" w:rsidRDefault="00625D06" w:rsidP="00625D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D06">
              <w:rPr>
                <w:rFonts w:ascii="Times New Roman" w:eastAsia="Times New Roman" w:hAnsi="Times New Roman" w:cs="Times New Roman"/>
                <w:lang w:eastAsia="ru-RU"/>
              </w:rPr>
              <w:t>Экспертиза программ и квалификационных работ;</w:t>
            </w:r>
          </w:p>
          <w:p w:rsidR="00625D06" w:rsidRPr="00625D06" w:rsidRDefault="00625D06" w:rsidP="00625D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D06">
              <w:rPr>
                <w:rFonts w:ascii="Times New Roman" w:eastAsia="Times New Roman" w:hAnsi="Times New Roman" w:cs="Times New Roman"/>
                <w:lang w:eastAsia="ru-RU"/>
              </w:rPr>
              <w:t>Практика студентов на базе МАДОУ</w:t>
            </w:r>
          </w:p>
          <w:p w:rsidR="00625D06" w:rsidRPr="00625D06" w:rsidRDefault="00625D06" w:rsidP="00625D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D06">
              <w:rPr>
                <w:rFonts w:ascii="Times New Roman" w:eastAsia="Times New Roman" w:hAnsi="Times New Roman" w:cs="Times New Roman"/>
                <w:lang w:eastAsia="ru-RU"/>
              </w:rPr>
              <w:t>Участие в научно-практических конференциях, проводимых на базе ВУЗов и публикация материалов в их сборниках</w:t>
            </w:r>
          </w:p>
          <w:p w:rsidR="00625D06" w:rsidRPr="00625D06" w:rsidRDefault="00625D06" w:rsidP="00625D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D06">
              <w:rPr>
                <w:rFonts w:ascii="Times New Roman" w:eastAsia="Times New Roman" w:hAnsi="Times New Roman" w:cs="Times New Roman"/>
                <w:lang w:eastAsia="ru-RU"/>
              </w:rPr>
              <w:t>Курсы повышения квалификации педагогов и управленческих кадров, переподготовка</w:t>
            </w:r>
          </w:p>
        </w:tc>
      </w:tr>
      <w:tr w:rsidR="00625D06" w:rsidRPr="00625D06" w:rsidTr="0075298B">
        <w:trPr>
          <w:trHeight w:val="723"/>
          <w:jc w:val="center"/>
        </w:trPr>
        <w:tc>
          <w:tcPr>
            <w:tcW w:w="4254" w:type="dxa"/>
          </w:tcPr>
          <w:p w:rsidR="00625D06" w:rsidRPr="00625D06" w:rsidRDefault="00625D06" w:rsidP="00625D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proofErr w:type="spellStart"/>
            <w:r w:rsidRPr="00625D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Нижневартовский</w:t>
            </w:r>
            <w:proofErr w:type="spellEnd"/>
            <w:r w:rsidRPr="00625D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социально-гуманитарный колледж</w:t>
            </w:r>
          </w:p>
        </w:tc>
        <w:tc>
          <w:tcPr>
            <w:tcW w:w="5174" w:type="dxa"/>
            <w:vMerge/>
          </w:tcPr>
          <w:p w:rsidR="00625D06" w:rsidRPr="00625D06" w:rsidRDefault="00625D06" w:rsidP="00625D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625D06" w:rsidRPr="00625D06" w:rsidTr="0075298B">
        <w:trPr>
          <w:trHeight w:val="723"/>
          <w:jc w:val="center"/>
        </w:trPr>
        <w:tc>
          <w:tcPr>
            <w:tcW w:w="4254" w:type="dxa"/>
            <w:shd w:val="clear" w:color="auto" w:fill="DBE5F1"/>
          </w:tcPr>
          <w:p w:rsidR="00625D06" w:rsidRPr="00625D06" w:rsidRDefault="00625D06" w:rsidP="00625D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5D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Западно-Сибирский Институт Финансов и Права</w:t>
            </w:r>
          </w:p>
        </w:tc>
        <w:tc>
          <w:tcPr>
            <w:tcW w:w="5174" w:type="dxa"/>
            <w:vMerge/>
            <w:shd w:val="clear" w:color="auto" w:fill="DBE5F1"/>
          </w:tcPr>
          <w:p w:rsidR="00625D06" w:rsidRPr="00625D06" w:rsidRDefault="00625D06" w:rsidP="00625D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625D06" w:rsidRPr="00625D06" w:rsidTr="0075298B">
        <w:trPr>
          <w:jc w:val="center"/>
        </w:trPr>
        <w:tc>
          <w:tcPr>
            <w:tcW w:w="4254" w:type="dxa"/>
          </w:tcPr>
          <w:p w:rsidR="00625D06" w:rsidRPr="00625D06" w:rsidRDefault="00625D06" w:rsidP="00625D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5D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МБОУ «СШ № 34»</w:t>
            </w:r>
          </w:p>
        </w:tc>
        <w:tc>
          <w:tcPr>
            <w:tcW w:w="5174" w:type="dxa"/>
          </w:tcPr>
          <w:p w:rsidR="00625D06" w:rsidRPr="00625D06" w:rsidRDefault="00625D06" w:rsidP="00625D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D06">
              <w:rPr>
                <w:rFonts w:ascii="Times New Roman" w:eastAsia="Times New Roman" w:hAnsi="Times New Roman" w:cs="Times New Roman"/>
                <w:lang w:eastAsia="ru-RU"/>
              </w:rPr>
              <w:t>Взаимодействие по проблемам преемственности (открытые мероприятия, родительские собрания, совместные проекты)</w:t>
            </w:r>
          </w:p>
        </w:tc>
      </w:tr>
      <w:tr w:rsidR="00625D06" w:rsidRPr="00625D06" w:rsidTr="0075298B">
        <w:trPr>
          <w:jc w:val="center"/>
        </w:trPr>
        <w:tc>
          <w:tcPr>
            <w:tcW w:w="4254" w:type="dxa"/>
            <w:shd w:val="clear" w:color="auto" w:fill="DBE5F1"/>
          </w:tcPr>
          <w:p w:rsidR="00625D06" w:rsidRPr="00625D06" w:rsidRDefault="00625D06" w:rsidP="00625D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5D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Детская библиотека №14</w:t>
            </w:r>
          </w:p>
        </w:tc>
        <w:tc>
          <w:tcPr>
            <w:tcW w:w="5174" w:type="dxa"/>
            <w:shd w:val="clear" w:color="auto" w:fill="DBE5F1"/>
          </w:tcPr>
          <w:p w:rsidR="00625D06" w:rsidRPr="00625D06" w:rsidRDefault="00625D06" w:rsidP="00625D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D06">
              <w:rPr>
                <w:rFonts w:ascii="Times New Roman" w:eastAsia="Times New Roman" w:hAnsi="Times New Roman" w:cs="Times New Roman"/>
                <w:lang w:eastAsia="ru-RU"/>
              </w:rPr>
              <w:t>Тематические выставки, совместные проекты, консультации по новинкам детской, педагогической литературы, периодическим изданиям, тематические консультации, выставки книг и журналов.</w:t>
            </w:r>
          </w:p>
        </w:tc>
      </w:tr>
      <w:tr w:rsidR="00625D06" w:rsidRPr="00625D06" w:rsidTr="0075298B">
        <w:trPr>
          <w:jc w:val="center"/>
        </w:trPr>
        <w:tc>
          <w:tcPr>
            <w:tcW w:w="4254" w:type="dxa"/>
            <w:vMerge w:val="restart"/>
          </w:tcPr>
          <w:p w:rsidR="00625D06" w:rsidRPr="00625D06" w:rsidRDefault="00625D06" w:rsidP="00625D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5D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 детского творчества</w:t>
            </w:r>
          </w:p>
          <w:p w:rsidR="00625D06" w:rsidRPr="00625D06" w:rsidRDefault="00625D06" w:rsidP="00625D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25D06" w:rsidRPr="00625D06" w:rsidRDefault="00625D06" w:rsidP="00625D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5D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Дополнительные занятия по экологии «Мир леса» организованные специалистами ЦДТ</w:t>
            </w:r>
          </w:p>
        </w:tc>
        <w:tc>
          <w:tcPr>
            <w:tcW w:w="5174" w:type="dxa"/>
          </w:tcPr>
          <w:p w:rsidR="00625D06" w:rsidRPr="00625D06" w:rsidRDefault="00625D06" w:rsidP="00625D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D06">
              <w:rPr>
                <w:rFonts w:ascii="Times New Roman" w:eastAsia="Times New Roman" w:hAnsi="Times New Roman" w:cs="Times New Roman"/>
                <w:lang w:eastAsia="ru-RU"/>
              </w:rPr>
              <w:t>Содействие раскрытию и развитию творческого потенциала обучающихся через организацию конкурсов, смотров, акции.</w:t>
            </w:r>
          </w:p>
        </w:tc>
      </w:tr>
      <w:tr w:rsidR="00625D06" w:rsidRPr="00625D06" w:rsidTr="0075298B">
        <w:trPr>
          <w:jc w:val="center"/>
        </w:trPr>
        <w:tc>
          <w:tcPr>
            <w:tcW w:w="4254" w:type="dxa"/>
            <w:vMerge/>
            <w:shd w:val="clear" w:color="auto" w:fill="DBE5F1"/>
          </w:tcPr>
          <w:p w:rsidR="00625D06" w:rsidRPr="00625D06" w:rsidRDefault="00625D06" w:rsidP="00625D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74" w:type="dxa"/>
            <w:shd w:val="clear" w:color="auto" w:fill="DBE5F1"/>
          </w:tcPr>
          <w:p w:rsidR="00625D06" w:rsidRPr="00625D06" w:rsidRDefault="00625D06" w:rsidP="00625D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D06">
              <w:rPr>
                <w:rFonts w:ascii="Times New Roman" w:eastAsia="Times New Roman" w:hAnsi="Times New Roman" w:cs="Times New Roman"/>
                <w:lang w:eastAsia="ru-RU"/>
              </w:rPr>
              <w:t>Содержание программы дает возможность получить общее представление о богатстве и разнообразии природы ХМАО-Югры, закономерностях природных явлений, факторах взаимодействия человека с природой. При изучении программы дети знакомятся с внешними признаками и физиологическими особенностями растений и животных.</w:t>
            </w:r>
            <w:r w:rsidRPr="00625D06">
              <w:rPr>
                <w:rFonts w:ascii="Arial" w:eastAsia="Times New Roman" w:hAnsi="Arial" w:cs="Arial"/>
                <w:color w:val="333333"/>
                <w:shd w:val="clear" w:color="auto" w:fill="FFFFFF"/>
                <w:lang w:eastAsia="ru-RU"/>
              </w:rPr>
              <w:t> </w:t>
            </w:r>
          </w:p>
        </w:tc>
      </w:tr>
      <w:tr w:rsidR="00625D06" w:rsidRPr="00625D06" w:rsidTr="0075298B">
        <w:trPr>
          <w:jc w:val="center"/>
        </w:trPr>
        <w:tc>
          <w:tcPr>
            <w:tcW w:w="4254" w:type="dxa"/>
          </w:tcPr>
          <w:p w:rsidR="00625D06" w:rsidRPr="00625D06" w:rsidRDefault="00625D06" w:rsidP="00625D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5D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Детская городская поликлиника</w:t>
            </w:r>
          </w:p>
        </w:tc>
        <w:tc>
          <w:tcPr>
            <w:tcW w:w="5174" w:type="dxa"/>
          </w:tcPr>
          <w:p w:rsidR="00625D06" w:rsidRPr="00625D06" w:rsidRDefault="00625D06" w:rsidP="00625D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D06">
              <w:rPr>
                <w:rFonts w:ascii="Times New Roman" w:eastAsia="Times New Roman" w:hAnsi="Times New Roman" w:cs="Times New Roman"/>
                <w:lang w:eastAsia="ru-RU"/>
              </w:rPr>
              <w:t>Плановые профилактические осмотры обучающихся специалистами ДП</w:t>
            </w:r>
          </w:p>
        </w:tc>
      </w:tr>
      <w:tr w:rsidR="00625D06" w:rsidRPr="00625D06" w:rsidTr="0075298B">
        <w:trPr>
          <w:jc w:val="center"/>
        </w:trPr>
        <w:tc>
          <w:tcPr>
            <w:tcW w:w="4254" w:type="dxa"/>
            <w:shd w:val="clear" w:color="auto" w:fill="DBE5F1"/>
          </w:tcPr>
          <w:p w:rsidR="00625D06" w:rsidRPr="00625D06" w:rsidRDefault="00625D06" w:rsidP="00625D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5D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ОГИБДД УВД по г. Нижневартовску ДПС ОБДРС</w:t>
            </w:r>
          </w:p>
        </w:tc>
        <w:tc>
          <w:tcPr>
            <w:tcW w:w="5174" w:type="dxa"/>
            <w:shd w:val="clear" w:color="auto" w:fill="DBE5F1"/>
          </w:tcPr>
          <w:p w:rsidR="00625D06" w:rsidRPr="00625D06" w:rsidRDefault="00625D06" w:rsidP="00625D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D06">
              <w:rPr>
                <w:rFonts w:ascii="Times New Roman" w:eastAsia="Times New Roman" w:hAnsi="Times New Roman" w:cs="Times New Roman"/>
                <w:lang w:eastAsia="ru-RU"/>
              </w:rPr>
              <w:t>Встречи обучающихся с инспектором РЭО ГИБДД УМВД России по городу Нижневартовску совместные мероприятия на темы безопасности на дорогах</w:t>
            </w:r>
          </w:p>
        </w:tc>
      </w:tr>
      <w:tr w:rsidR="00625D06" w:rsidRPr="00625D06" w:rsidTr="0075298B">
        <w:trPr>
          <w:jc w:val="center"/>
        </w:trPr>
        <w:tc>
          <w:tcPr>
            <w:tcW w:w="4254" w:type="dxa"/>
          </w:tcPr>
          <w:p w:rsidR="00625D06" w:rsidRPr="00625D06" w:rsidRDefault="00625D06" w:rsidP="00625D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5D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ВПЧ-42 г. Нижневартовска</w:t>
            </w:r>
          </w:p>
        </w:tc>
        <w:tc>
          <w:tcPr>
            <w:tcW w:w="5174" w:type="dxa"/>
          </w:tcPr>
          <w:p w:rsidR="00625D06" w:rsidRPr="00625D06" w:rsidRDefault="00625D06" w:rsidP="00625D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D06">
              <w:rPr>
                <w:rFonts w:ascii="Times New Roman" w:eastAsia="Times New Roman" w:hAnsi="Times New Roman" w:cs="Times New Roman"/>
                <w:lang w:eastAsia="ru-RU"/>
              </w:rPr>
              <w:t>Взаимодействие по обеспечению пожарной безопасности в МАДОУ (контроль), тематические беседы с обучающимися, плановые ознакомительные экскурсии, пополнение Музея пожарной безопасности экспонатами и атрибутами.</w:t>
            </w:r>
          </w:p>
        </w:tc>
      </w:tr>
      <w:tr w:rsidR="00625D06" w:rsidRPr="00625D06" w:rsidTr="0075298B">
        <w:trPr>
          <w:jc w:val="center"/>
        </w:trPr>
        <w:tc>
          <w:tcPr>
            <w:tcW w:w="4254" w:type="dxa"/>
            <w:shd w:val="clear" w:color="auto" w:fill="DBE5F1"/>
          </w:tcPr>
          <w:p w:rsidR="00625D06" w:rsidRPr="00625D06" w:rsidRDefault="00625D06" w:rsidP="00625D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25D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Нижневартовские</w:t>
            </w:r>
            <w:proofErr w:type="spellEnd"/>
            <w:r w:rsidRPr="00625D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электрические сети</w:t>
            </w:r>
          </w:p>
        </w:tc>
        <w:tc>
          <w:tcPr>
            <w:tcW w:w="5174" w:type="dxa"/>
            <w:shd w:val="clear" w:color="auto" w:fill="DBE5F1"/>
          </w:tcPr>
          <w:p w:rsidR="00625D06" w:rsidRPr="00625D06" w:rsidRDefault="00625D06" w:rsidP="00625D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D06">
              <w:rPr>
                <w:rFonts w:ascii="Times New Roman" w:eastAsia="Times New Roman" w:hAnsi="Times New Roman" w:cs="Times New Roman"/>
                <w:lang w:eastAsia="ru-RU"/>
              </w:rPr>
              <w:t>Проведение игровых занятий «Спасем Гошу», предоставление наглядно-демонстрационного материала по электробезопасности</w:t>
            </w:r>
          </w:p>
        </w:tc>
      </w:tr>
      <w:tr w:rsidR="00625D06" w:rsidRPr="00625D06" w:rsidTr="0075298B">
        <w:trPr>
          <w:jc w:val="center"/>
        </w:trPr>
        <w:tc>
          <w:tcPr>
            <w:tcW w:w="4254" w:type="dxa"/>
          </w:tcPr>
          <w:p w:rsidR="00625D06" w:rsidRPr="00625D06" w:rsidRDefault="00625D06" w:rsidP="00625D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5D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ДК «Октябрь»</w:t>
            </w:r>
          </w:p>
        </w:tc>
        <w:tc>
          <w:tcPr>
            <w:tcW w:w="5174" w:type="dxa"/>
            <w:vMerge w:val="restart"/>
          </w:tcPr>
          <w:p w:rsidR="00625D06" w:rsidRPr="00625D06" w:rsidRDefault="00625D06" w:rsidP="00625D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D06">
              <w:rPr>
                <w:rFonts w:ascii="Times New Roman" w:eastAsia="Times New Roman" w:hAnsi="Times New Roman" w:cs="Times New Roman"/>
                <w:lang w:eastAsia="ru-RU"/>
              </w:rPr>
              <w:t>Участие обучающихся, родителей и сотрудников МАДОУ в творческих конкурсах, смотрах, акциях.</w:t>
            </w:r>
          </w:p>
        </w:tc>
      </w:tr>
      <w:tr w:rsidR="00625D06" w:rsidRPr="00625D06" w:rsidTr="0075298B">
        <w:trPr>
          <w:jc w:val="center"/>
        </w:trPr>
        <w:tc>
          <w:tcPr>
            <w:tcW w:w="4254" w:type="dxa"/>
            <w:shd w:val="clear" w:color="auto" w:fill="DBE5F1"/>
          </w:tcPr>
          <w:p w:rsidR="00625D06" w:rsidRPr="00625D06" w:rsidRDefault="00625D06" w:rsidP="00625D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5D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 национальных культур</w:t>
            </w:r>
          </w:p>
        </w:tc>
        <w:tc>
          <w:tcPr>
            <w:tcW w:w="5174" w:type="dxa"/>
            <w:vMerge/>
            <w:shd w:val="clear" w:color="auto" w:fill="DBE5F1"/>
          </w:tcPr>
          <w:p w:rsidR="00625D06" w:rsidRPr="00625D06" w:rsidRDefault="00625D06" w:rsidP="00625D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5D06" w:rsidRPr="00625D06" w:rsidTr="0075298B">
        <w:trPr>
          <w:trHeight w:val="562"/>
          <w:jc w:val="center"/>
        </w:trPr>
        <w:tc>
          <w:tcPr>
            <w:tcW w:w="4254" w:type="dxa"/>
          </w:tcPr>
          <w:p w:rsidR="00625D06" w:rsidRPr="00625D06" w:rsidRDefault="00625D06" w:rsidP="00625D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5D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Детский театр «</w:t>
            </w:r>
            <w:proofErr w:type="spellStart"/>
            <w:r w:rsidRPr="00625D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Чунга-чанга</w:t>
            </w:r>
            <w:proofErr w:type="spellEnd"/>
            <w:r w:rsidRPr="00625D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5174" w:type="dxa"/>
          </w:tcPr>
          <w:p w:rsidR="00625D06" w:rsidRPr="00625D06" w:rsidRDefault="00625D06" w:rsidP="00625D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D06">
              <w:rPr>
                <w:rFonts w:ascii="Times New Roman" w:eastAsia="Times New Roman" w:hAnsi="Times New Roman" w:cs="Times New Roman"/>
                <w:lang w:eastAsia="ru-RU"/>
              </w:rPr>
              <w:t>Плановые показы тематических спектаклей и развлечений для обучающихся.</w:t>
            </w:r>
          </w:p>
        </w:tc>
      </w:tr>
      <w:tr w:rsidR="00625D06" w:rsidRPr="00625D06" w:rsidTr="0075298B">
        <w:trPr>
          <w:jc w:val="center"/>
        </w:trPr>
        <w:tc>
          <w:tcPr>
            <w:tcW w:w="4254" w:type="dxa"/>
          </w:tcPr>
          <w:p w:rsidR="00625D06" w:rsidRPr="00625D06" w:rsidRDefault="00625D06" w:rsidP="00625D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5D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«Природный парк «Сибирские увалы», городской краеведческий музей</w:t>
            </w:r>
          </w:p>
        </w:tc>
        <w:tc>
          <w:tcPr>
            <w:tcW w:w="5174" w:type="dxa"/>
          </w:tcPr>
          <w:p w:rsidR="00625D06" w:rsidRPr="00625D06" w:rsidRDefault="00625D06" w:rsidP="00625D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25D06">
              <w:rPr>
                <w:rFonts w:ascii="Times New Roman" w:eastAsia="Times New Roman" w:hAnsi="Times New Roman" w:cs="Times New Roman"/>
                <w:lang w:eastAsia="ru-RU"/>
              </w:rPr>
              <w:t>Тематические экскурсии для воспитанников и педагогов, участие обучающихся, родителей и сотрудников МАДОУ в творческих конкурсах, смотрах, природоохранительных акциях «Спасти и сохранить», «В защиту хвойных деревьев».</w:t>
            </w:r>
          </w:p>
        </w:tc>
      </w:tr>
      <w:tr w:rsidR="00625D06" w:rsidRPr="00625D06" w:rsidTr="0075298B">
        <w:trPr>
          <w:trHeight w:val="570"/>
          <w:jc w:val="center"/>
        </w:trPr>
        <w:tc>
          <w:tcPr>
            <w:tcW w:w="4254" w:type="dxa"/>
            <w:shd w:val="clear" w:color="auto" w:fill="DBE5F1"/>
          </w:tcPr>
          <w:p w:rsidR="00625D06" w:rsidRPr="00625D06" w:rsidRDefault="00625D06" w:rsidP="00625D06">
            <w:pPr>
              <w:tabs>
                <w:tab w:val="left" w:pos="709"/>
                <w:tab w:val="left" w:pos="6120"/>
              </w:tabs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625D06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Храм Великомученика </w:t>
            </w:r>
          </w:p>
          <w:p w:rsidR="00625D06" w:rsidRPr="00625D06" w:rsidRDefault="00625D06" w:rsidP="00625D06">
            <w:pPr>
              <w:tabs>
                <w:tab w:val="left" w:pos="709"/>
                <w:tab w:val="left" w:pos="6120"/>
              </w:tabs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625D06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и Целителя </w:t>
            </w:r>
            <w:proofErr w:type="spellStart"/>
            <w:r w:rsidRPr="00625D06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Пантелеимона</w:t>
            </w:r>
            <w:proofErr w:type="spellEnd"/>
          </w:p>
        </w:tc>
        <w:tc>
          <w:tcPr>
            <w:tcW w:w="5174" w:type="dxa"/>
            <w:shd w:val="clear" w:color="auto" w:fill="DBE5F1"/>
          </w:tcPr>
          <w:p w:rsidR="00625D06" w:rsidRPr="00625D06" w:rsidRDefault="00625D06" w:rsidP="00625D06">
            <w:pPr>
              <w:tabs>
                <w:tab w:val="left" w:pos="709"/>
              </w:tabs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25D06">
              <w:rPr>
                <w:rFonts w:ascii="Times New Roman" w:eastAsia="Times New Roman" w:hAnsi="Times New Roman" w:cs="Times New Roman"/>
                <w:lang w:eastAsia="ru-RU" w:bidi="ru-RU"/>
              </w:rPr>
              <w:t>Совместные мероприятия в рамках реализации программы «Социокультурные истоки»: праздник «Рождество», конкурс «Игрушки для Рождественской ёлки Рождественский вертеп», конкурс чтецов «Рождество пресвятой богородицы», акция «Белый цветок», посещение Храма детьми вместе с родителями.</w:t>
            </w:r>
          </w:p>
        </w:tc>
      </w:tr>
      <w:tr w:rsidR="00625D06" w:rsidRPr="00625D06" w:rsidTr="0075298B">
        <w:trPr>
          <w:trHeight w:val="273"/>
          <w:jc w:val="center"/>
        </w:trPr>
        <w:tc>
          <w:tcPr>
            <w:tcW w:w="4254" w:type="dxa"/>
          </w:tcPr>
          <w:p w:rsidR="00625D06" w:rsidRPr="00625D06" w:rsidRDefault="00625D06" w:rsidP="00625D06">
            <w:pPr>
              <w:tabs>
                <w:tab w:val="left" w:pos="570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625D06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ТКДН и ЗП (территориальная комиссия по делам несовершеннолетних и защите их прав при администрации города Нижневартовска)</w:t>
            </w:r>
          </w:p>
        </w:tc>
        <w:tc>
          <w:tcPr>
            <w:tcW w:w="5174" w:type="dxa"/>
          </w:tcPr>
          <w:p w:rsidR="00625D06" w:rsidRPr="00625D06" w:rsidRDefault="00625D06" w:rsidP="00625D06">
            <w:pPr>
              <w:tabs>
                <w:tab w:val="left" w:pos="709"/>
              </w:tabs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25D06">
              <w:rPr>
                <w:rFonts w:ascii="Times New Roman" w:eastAsia="Times New Roman" w:hAnsi="Times New Roman" w:cs="Times New Roman"/>
                <w:lang w:eastAsia="ru-RU" w:bidi="ru-RU"/>
              </w:rPr>
              <w:t>Взаимодействие в рамках реализации индивидуального плана реабилитации с несовершеннолетним/семьей, находящимися в социально опасном положении</w:t>
            </w:r>
          </w:p>
        </w:tc>
      </w:tr>
      <w:tr w:rsidR="00625D06" w:rsidRPr="00625D06" w:rsidTr="0075298B">
        <w:trPr>
          <w:trHeight w:val="274"/>
          <w:jc w:val="center"/>
        </w:trPr>
        <w:tc>
          <w:tcPr>
            <w:tcW w:w="4254" w:type="dxa"/>
            <w:shd w:val="clear" w:color="auto" w:fill="DBE5F1"/>
          </w:tcPr>
          <w:p w:rsidR="00625D06" w:rsidRPr="00625D06" w:rsidRDefault="00625D06" w:rsidP="00625D06">
            <w:pPr>
              <w:tabs>
                <w:tab w:val="left" w:pos="709"/>
                <w:tab w:val="left" w:pos="6120"/>
              </w:tabs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625D06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Управление по опеке и попечительству</w:t>
            </w:r>
          </w:p>
          <w:p w:rsidR="00625D06" w:rsidRPr="00625D06" w:rsidRDefault="00625D06" w:rsidP="00625D06">
            <w:pPr>
              <w:tabs>
                <w:tab w:val="left" w:pos="709"/>
                <w:tab w:val="left" w:pos="6120"/>
              </w:tabs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625D06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г. Нижневартовска</w:t>
            </w:r>
          </w:p>
        </w:tc>
        <w:tc>
          <w:tcPr>
            <w:tcW w:w="5174" w:type="dxa"/>
            <w:shd w:val="clear" w:color="auto" w:fill="DBE5F1"/>
          </w:tcPr>
          <w:p w:rsidR="00625D06" w:rsidRPr="00625D06" w:rsidRDefault="00625D06" w:rsidP="00625D06">
            <w:pPr>
              <w:tabs>
                <w:tab w:val="left" w:pos="709"/>
              </w:tabs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25D06">
              <w:rPr>
                <w:rFonts w:ascii="Times New Roman" w:eastAsia="Times New Roman" w:hAnsi="Times New Roman" w:cs="Times New Roman"/>
                <w:lang w:eastAsia="ru-RU" w:bidi="ru-RU"/>
              </w:rPr>
              <w:t>Взаимодействие по работе с опекаемыми детьми,  с несовершеннолетними/семьями, оказавшимися в трудной жизненной ситуации, социально опасном положении</w:t>
            </w:r>
          </w:p>
        </w:tc>
      </w:tr>
      <w:tr w:rsidR="00625D06" w:rsidRPr="00625D06" w:rsidTr="0075298B">
        <w:trPr>
          <w:trHeight w:val="570"/>
          <w:jc w:val="center"/>
        </w:trPr>
        <w:tc>
          <w:tcPr>
            <w:tcW w:w="4254" w:type="dxa"/>
          </w:tcPr>
          <w:p w:rsidR="00625D06" w:rsidRPr="00625D06" w:rsidRDefault="00625D06" w:rsidP="00625D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625D06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ТПМПК (территориальная психолого-</w:t>
            </w:r>
          </w:p>
          <w:p w:rsidR="00625D06" w:rsidRPr="00625D06" w:rsidRDefault="00625D06" w:rsidP="00625D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625D06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медико-педагогическая комиссия</w:t>
            </w:r>
          </w:p>
          <w:p w:rsidR="00625D06" w:rsidRPr="00625D06" w:rsidRDefault="00625D06" w:rsidP="00625D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625D06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города Нижневартовска)</w:t>
            </w:r>
          </w:p>
          <w:p w:rsidR="00625D06" w:rsidRPr="00625D06" w:rsidRDefault="00625D06" w:rsidP="00625D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  <w:p w:rsidR="00625D06" w:rsidRPr="00625D06" w:rsidRDefault="00625D06" w:rsidP="00625D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  <w:p w:rsidR="00625D06" w:rsidRPr="00625D06" w:rsidRDefault="00625D06" w:rsidP="00625D06">
            <w:pPr>
              <w:tabs>
                <w:tab w:val="left" w:pos="709"/>
                <w:tab w:val="left" w:pos="6120"/>
              </w:tabs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5174" w:type="dxa"/>
            <w:tcBorders>
              <w:bottom w:val="single" w:sz="4" w:space="0" w:color="auto"/>
            </w:tcBorders>
          </w:tcPr>
          <w:p w:rsidR="00625D06" w:rsidRPr="00625D06" w:rsidRDefault="00625D06" w:rsidP="00625D06">
            <w:pPr>
              <w:tabs>
                <w:tab w:val="left" w:pos="709"/>
              </w:tabs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25D06">
              <w:rPr>
                <w:rFonts w:ascii="Times New Roman" w:eastAsia="Times New Roman" w:hAnsi="Times New Roman" w:cs="Times New Roman"/>
                <w:lang w:eastAsia="ru-RU" w:bidi="ru-RU"/>
              </w:rPr>
              <w:t>Взаимодействие по выявлению детей с ограниченными возможностями здоровья и (или) отклонениями в поведении, организации и проведении комплексного диагностического обследования, определения образовательного маршрута и отслеживание динамики развития.</w:t>
            </w:r>
          </w:p>
        </w:tc>
      </w:tr>
      <w:tr w:rsidR="00625D06" w:rsidRPr="00625D06" w:rsidTr="0075298B">
        <w:trPr>
          <w:jc w:val="center"/>
        </w:trPr>
        <w:tc>
          <w:tcPr>
            <w:tcW w:w="4254" w:type="dxa"/>
            <w:shd w:val="clear" w:color="auto" w:fill="DBE5F1"/>
          </w:tcPr>
          <w:p w:rsidR="00625D06" w:rsidRPr="00625D06" w:rsidRDefault="00625D06" w:rsidP="00625D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5D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 ХМАО-Югры «</w:t>
            </w:r>
            <w:proofErr w:type="spellStart"/>
            <w:r w:rsidRPr="00625D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Нижневартовский</w:t>
            </w:r>
            <w:proofErr w:type="spellEnd"/>
            <w:r w:rsidRPr="00625D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реабилитационный центр для обучающихся и подростков с ограниченными возможностями»</w:t>
            </w:r>
          </w:p>
        </w:tc>
        <w:tc>
          <w:tcPr>
            <w:tcW w:w="5174" w:type="dxa"/>
            <w:tcBorders>
              <w:top w:val="single" w:sz="4" w:space="0" w:color="auto"/>
            </w:tcBorders>
            <w:shd w:val="clear" w:color="auto" w:fill="DBE5F1"/>
          </w:tcPr>
          <w:p w:rsidR="00625D06" w:rsidRPr="00625D06" w:rsidRDefault="00625D06" w:rsidP="00625D06">
            <w:pPr>
              <w:tabs>
                <w:tab w:val="left" w:pos="709"/>
              </w:tabs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25D06">
              <w:rPr>
                <w:rFonts w:ascii="Times New Roman" w:eastAsia="Times New Roman" w:hAnsi="Times New Roman" w:cs="Times New Roman"/>
                <w:lang w:eastAsia="ru-RU" w:bidi="ru-RU"/>
              </w:rPr>
              <w:t>Взаимодействие по работе с детьми с ОВЗ, с детьми-инвалидами, с родителями в рамках осуществления реабилитационных и оздоровительных мероприятий.</w:t>
            </w:r>
          </w:p>
        </w:tc>
      </w:tr>
      <w:tr w:rsidR="00625D06" w:rsidRPr="00625D06" w:rsidTr="0075298B">
        <w:trPr>
          <w:trHeight w:val="1877"/>
          <w:jc w:val="center"/>
        </w:trPr>
        <w:tc>
          <w:tcPr>
            <w:tcW w:w="4254" w:type="dxa"/>
          </w:tcPr>
          <w:p w:rsidR="00625D06" w:rsidRPr="00625D06" w:rsidRDefault="00625D06" w:rsidP="00625D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5D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Департамент по социальной политике администрации города Нижневартовска</w:t>
            </w:r>
          </w:p>
        </w:tc>
        <w:tc>
          <w:tcPr>
            <w:tcW w:w="5174" w:type="dxa"/>
          </w:tcPr>
          <w:p w:rsidR="00625D06" w:rsidRPr="00625D06" w:rsidRDefault="00625D06" w:rsidP="00625D06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25D06">
              <w:rPr>
                <w:rFonts w:ascii="Times New Roman" w:eastAsia="Times New Roman" w:hAnsi="Times New Roman" w:cs="Times New Roman"/>
                <w:lang w:eastAsia="ru-RU" w:bidi="ru-RU"/>
              </w:rPr>
              <w:t>Взаимодействие по организации и осуществлению мероприятий по профилактике безнадзорности и правонарушений несовершеннолетних, по организации отдыха, оздоровления и занятости детей в каникулярный период; содействие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города, обеспечение социальной и культурной адаптации мигрантов, профилактику межнациональных (межэтнических) конфликтов.</w:t>
            </w:r>
          </w:p>
        </w:tc>
      </w:tr>
      <w:tr w:rsidR="00625D06" w:rsidRPr="00625D06" w:rsidTr="0075298B">
        <w:trPr>
          <w:trHeight w:val="1767"/>
          <w:jc w:val="center"/>
        </w:trPr>
        <w:tc>
          <w:tcPr>
            <w:tcW w:w="4254" w:type="dxa"/>
          </w:tcPr>
          <w:p w:rsidR="00625D06" w:rsidRPr="00625D06" w:rsidRDefault="00625D06" w:rsidP="00625D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proofErr w:type="spellStart"/>
            <w:r w:rsidRPr="00625D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Нижневартовская</w:t>
            </w:r>
            <w:proofErr w:type="spellEnd"/>
            <w:r w:rsidRPr="00625D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городская Профсоюзная организация работников народного образования и науки Российской Федерации </w:t>
            </w:r>
          </w:p>
        </w:tc>
        <w:tc>
          <w:tcPr>
            <w:tcW w:w="5174" w:type="dxa"/>
          </w:tcPr>
          <w:p w:rsidR="00625D06" w:rsidRPr="00625D06" w:rsidRDefault="00625D06" w:rsidP="00625D06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25D06">
              <w:rPr>
                <w:rFonts w:ascii="Times New Roman" w:eastAsia="Times New Roman" w:hAnsi="Times New Roman" w:cs="Times New Roman"/>
                <w:lang w:eastAsia="ru-RU" w:bidi="ru-RU"/>
              </w:rPr>
              <w:t>Содействие в развитии системы социального партнерства, социальная защита работников образования, консультирование, оказание юридической помощи организациям и членам профсоюза, контроль за соблюдением трудового законодательства, создание условий для повышения профессионального мастерства педагогов МАДОУ.</w:t>
            </w:r>
          </w:p>
        </w:tc>
      </w:tr>
    </w:tbl>
    <w:p w:rsidR="00625D06" w:rsidRPr="00625D06" w:rsidRDefault="00625D06" w:rsidP="00625D06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spacing w:after="0" w:line="240" w:lineRule="auto"/>
        <w:ind w:right="18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625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Система организации совместной деятельности МАДОУ с социальными институтами</w:t>
      </w:r>
      <w:r w:rsidRPr="00625D0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:</w:t>
      </w:r>
    </w:p>
    <w:p w:rsidR="00625D06" w:rsidRPr="00625D06" w:rsidRDefault="00625D06" w:rsidP="002C3F82">
      <w:pPr>
        <w:widowControl w:val="0"/>
        <w:numPr>
          <w:ilvl w:val="0"/>
          <w:numId w:val="26"/>
        </w:numPr>
        <w:tabs>
          <w:tab w:val="left" w:pos="284"/>
          <w:tab w:val="left" w:pos="851"/>
          <w:tab w:val="left" w:pos="993"/>
        </w:tabs>
        <w:autoSpaceDE w:val="0"/>
        <w:autoSpaceDN w:val="0"/>
        <w:spacing w:after="0" w:line="240" w:lineRule="auto"/>
        <w:ind w:right="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25D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организация сотрудничества с социальными партнёрами;</w:t>
      </w:r>
    </w:p>
    <w:p w:rsidR="00625D06" w:rsidRPr="00625D06" w:rsidRDefault="00625D06" w:rsidP="002C3F82">
      <w:pPr>
        <w:widowControl w:val="0"/>
        <w:numPr>
          <w:ilvl w:val="0"/>
          <w:numId w:val="26"/>
        </w:numPr>
        <w:tabs>
          <w:tab w:val="left" w:pos="284"/>
          <w:tab w:val="left" w:pos="851"/>
          <w:tab w:val="left" w:pos="993"/>
        </w:tabs>
        <w:autoSpaceDE w:val="0"/>
        <w:autoSpaceDN w:val="0"/>
        <w:spacing w:after="0" w:line="240" w:lineRule="auto"/>
        <w:ind w:right="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25D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согласование форм, методов, требований и ответственных за реализацию мероприятий в учреждениях; </w:t>
      </w:r>
    </w:p>
    <w:p w:rsidR="00625D06" w:rsidRPr="00625D06" w:rsidRDefault="00625D06" w:rsidP="002C3F82">
      <w:pPr>
        <w:widowControl w:val="0"/>
        <w:numPr>
          <w:ilvl w:val="0"/>
          <w:numId w:val="26"/>
        </w:numPr>
        <w:tabs>
          <w:tab w:val="left" w:pos="284"/>
          <w:tab w:val="left" w:pos="851"/>
          <w:tab w:val="left" w:pos="993"/>
        </w:tabs>
        <w:autoSpaceDE w:val="0"/>
        <w:autoSpaceDN w:val="0"/>
        <w:spacing w:after="0" w:line="240" w:lineRule="auto"/>
        <w:ind w:right="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25D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информирование родителей (законных представителей) о проводимых мероприятиях;</w:t>
      </w:r>
    </w:p>
    <w:p w:rsidR="00625D06" w:rsidRPr="00625D06" w:rsidRDefault="00625D06" w:rsidP="002C3F82">
      <w:pPr>
        <w:widowControl w:val="0"/>
        <w:numPr>
          <w:ilvl w:val="0"/>
          <w:numId w:val="26"/>
        </w:numPr>
        <w:tabs>
          <w:tab w:val="left" w:pos="284"/>
          <w:tab w:val="left" w:pos="851"/>
          <w:tab w:val="left" w:pos="993"/>
        </w:tabs>
        <w:autoSpaceDE w:val="0"/>
        <w:autoSpaceDN w:val="0"/>
        <w:spacing w:after="0" w:line="240" w:lineRule="auto"/>
        <w:ind w:right="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25D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активное участие в запланированных мероприятиях;</w:t>
      </w:r>
    </w:p>
    <w:p w:rsidR="00625D06" w:rsidRPr="00625D06" w:rsidRDefault="00625D06" w:rsidP="002C3F82">
      <w:pPr>
        <w:widowControl w:val="0"/>
        <w:numPr>
          <w:ilvl w:val="0"/>
          <w:numId w:val="26"/>
        </w:numPr>
        <w:tabs>
          <w:tab w:val="left" w:pos="284"/>
          <w:tab w:val="left" w:pos="851"/>
          <w:tab w:val="left" w:pos="993"/>
          <w:tab w:val="left" w:pos="1376"/>
        </w:tabs>
        <w:autoSpaceDE w:val="0"/>
        <w:autoSpaceDN w:val="0"/>
        <w:spacing w:after="0" w:line="240" w:lineRule="auto"/>
        <w:ind w:right="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25D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проведение встреч с администрацией социальных партнеров, направленных на обсуждение и решение задач в совместной деятельности учреждений.</w:t>
      </w:r>
    </w:p>
    <w:p w:rsidR="00625D06" w:rsidRPr="00625D06" w:rsidRDefault="00625D06" w:rsidP="00625D06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spacing w:after="0" w:line="240" w:lineRule="auto"/>
        <w:ind w:right="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25D0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Одним из самых важных и ближайших партнеров МАДОУ являются родители (законные представители) наших воспитанников</w:t>
      </w:r>
      <w:r w:rsidRPr="00625D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Работа дошкольного учреждения с семьями воспитанников строится на основе учёта интересов и запросов семьи, на взаимном и уважительном признании позиционного равенства друг друга. Решающим условием эффективного взаимодействия с семьями воспитанников является сближение педагога и родителей, которое достигается доверительным общением, взаимопониманием и поддержкой в совместной партнёрской деятельности.</w:t>
      </w:r>
    </w:p>
    <w:p w:rsidR="00625D06" w:rsidRPr="00625D06" w:rsidRDefault="00625D06" w:rsidP="00625D06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</w:p>
    <w:p w:rsidR="00625D06" w:rsidRPr="00625D06" w:rsidRDefault="00625D06" w:rsidP="00625D0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625D0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Направления социального партнерства МАДОУ ДС №66 «</w:t>
      </w:r>
      <w:proofErr w:type="spellStart"/>
      <w:r w:rsidRPr="00625D0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Забавушка</w:t>
      </w:r>
      <w:proofErr w:type="spellEnd"/>
      <w:r w:rsidRPr="00625D0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» </w:t>
      </w:r>
    </w:p>
    <w:p w:rsidR="00625D06" w:rsidRPr="00625D06" w:rsidRDefault="00625D06" w:rsidP="00625D0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625D0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 семьями воспитанников</w:t>
      </w:r>
    </w:p>
    <w:p w:rsidR="00625D06" w:rsidRPr="00625D06" w:rsidRDefault="00DB5889" w:rsidP="00625D0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Таблица 11</w:t>
      </w:r>
    </w:p>
    <w:tbl>
      <w:tblPr>
        <w:tblW w:w="0" w:type="auto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4A0" w:firstRow="1" w:lastRow="0" w:firstColumn="1" w:lastColumn="0" w:noHBand="0" w:noVBand="1"/>
      </w:tblPr>
      <w:tblGrid>
        <w:gridCol w:w="925"/>
        <w:gridCol w:w="3029"/>
        <w:gridCol w:w="5381"/>
      </w:tblGrid>
      <w:tr w:rsidR="00625D06" w:rsidRPr="00625D06" w:rsidTr="0075298B">
        <w:tc>
          <w:tcPr>
            <w:tcW w:w="0" w:type="auto"/>
            <w:shd w:val="clear" w:color="auto" w:fill="8064A2"/>
          </w:tcPr>
          <w:p w:rsidR="00625D06" w:rsidRPr="00625D06" w:rsidRDefault="00625D06" w:rsidP="00625D06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 w:bidi="ru-RU"/>
              </w:rPr>
            </w:pPr>
            <w:r w:rsidRPr="00625D0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 w:bidi="ru-RU"/>
              </w:rPr>
              <w:t>№</w:t>
            </w:r>
          </w:p>
          <w:p w:rsidR="00625D06" w:rsidRPr="00625D06" w:rsidRDefault="00625D06" w:rsidP="00625D06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 w:bidi="ru-RU"/>
              </w:rPr>
            </w:pPr>
            <w:r w:rsidRPr="00625D0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 w:bidi="ru-RU"/>
              </w:rPr>
              <w:t>п/п</w:t>
            </w:r>
          </w:p>
        </w:tc>
        <w:tc>
          <w:tcPr>
            <w:tcW w:w="0" w:type="auto"/>
            <w:shd w:val="clear" w:color="auto" w:fill="8064A2"/>
          </w:tcPr>
          <w:p w:rsidR="00625D06" w:rsidRPr="00625D06" w:rsidRDefault="00625D06" w:rsidP="00625D06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 w:bidi="ru-RU"/>
              </w:rPr>
            </w:pPr>
            <w:r w:rsidRPr="00625D0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 w:bidi="ru-RU"/>
              </w:rPr>
              <w:t>Направления деятельности</w:t>
            </w:r>
          </w:p>
        </w:tc>
        <w:tc>
          <w:tcPr>
            <w:tcW w:w="0" w:type="auto"/>
            <w:shd w:val="clear" w:color="auto" w:fill="8064A2"/>
          </w:tcPr>
          <w:p w:rsidR="00625D06" w:rsidRPr="00625D06" w:rsidRDefault="00625D06" w:rsidP="00625D06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 w:bidi="ru-RU"/>
              </w:rPr>
            </w:pPr>
            <w:r w:rsidRPr="00625D0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 w:bidi="ru-RU"/>
              </w:rPr>
              <w:t>Содержание социального партнерства</w:t>
            </w:r>
          </w:p>
        </w:tc>
      </w:tr>
      <w:tr w:rsidR="00625D06" w:rsidRPr="00625D06" w:rsidTr="0075298B">
        <w:tc>
          <w:tcPr>
            <w:tcW w:w="0" w:type="auto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:rsidR="00625D06" w:rsidRPr="00625D06" w:rsidRDefault="00625D06" w:rsidP="002C3F82">
            <w:pPr>
              <w:widowControl w:val="0"/>
              <w:numPr>
                <w:ilvl w:val="0"/>
                <w:numId w:val="25"/>
              </w:numPr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  <w:p w:rsidR="00625D06" w:rsidRPr="00625D06" w:rsidRDefault="00625D06" w:rsidP="00625D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8" w:space="0" w:color="8064A2"/>
              <w:bottom w:val="single" w:sz="8" w:space="0" w:color="8064A2"/>
            </w:tcBorders>
          </w:tcPr>
          <w:p w:rsidR="00625D06" w:rsidRPr="00625D06" w:rsidRDefault="00625D06" w:rsidP="00625D06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625D06">
              <w:rPr>
                <w:rFonts w:ascii="Times New Roman" w:eastAsia="Times New Roman" w:hAnsi="Times New Roman" w:cs="Times New Roman"/>
                <w:lang w:eastAsia="ru-RU" w:bidi="ru-RU"/>
              </w:rPr>
              <w:t>Взаимопознание</w:t>
            </w:r>
            <w:proofErr w:type="spellEnd"/>
            <w:r w:rsidRPr="00625D06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и </w:t>
            </w:r>
            <w:proofErr w:type="spellStart"/>
            <w:r w:rsidRPr="00625D06">
              <w:rPr>
                <w:rFonts w:ascii="Times New Roman" w:eastAsia="Times New Roman" w:hAnsi="Times New Roman" w:cs="Times New Roman"/>
                <w:lang w:eastAsia="ru-RU" w:bidi="ru-RU"/>
              </w:rPr>
              <w:t>взаимоинформирование</w:t>
            </w:r>
            <w:proofErr w:type="spellEnd"/>
          </w:p>
        </w:tc>
        <w:tc>
          <w:tcPr>
            <w:tcW w:w="0" w:type="auto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625D06" w:rsidRPr="00625D06" w:rsidRDefault="00625D06" w:rsidP="00625D06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25D06">
              <w:rPr>
                <w:rFonts w:ascii="Times New Roman" w:eastAsia="Times New Roman" w:hAnsi="Times New Roman" w:cs="Times New Roman"/>
                <w:lang w:eastAsia="ru-RU" w:bidi="ru-RU"/>
              </w:rPr>
              <w:t>Проведение особой социально-педагогической диагностики для ознакомления педагогов с воспитательными возможностями семьи ребенка, ознакомление родителей с возможностями детского сада</w:t>
            </w:r>
          </w:p>
        </w:tc>
      </w:tr>
      <w:tr w:rsidR="00625D06" w:rsidRPr="00625D06" w:rsidTr="0075298B">
        <w:tc>
          <w:tcPr>
            <w:tcW w:w="0" w:type="auto"/>
          </w:tcPr>
          <w:p w:rsidR="00625D06" w:rsidRPr="00625D06" w:rsidRDefault="00625D06" w:rsidP="002C3F82">
            <w:pPr>
              <w:numPr>
                <w:ilvl w:val="0"/>
                <w:numId w:val="25"/>
              </w:num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0" w:type="auto"/>
          </w:tcPr>
          <w:p w:rsidR="00625D06" w:rsidRPr="00625D06" w:rsidRDefault="00625D06" w:rsidP="00625D06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25D06">
              <w:rPr>
                <w:rFonts w:ascii="Times New Roman" w:eastAsia="Times New Roman" w:hAnsi="Times New Roman" w:cs="Times New Roman"/>
                <w:lang w:eastAsia="ru-RU" w:bidi="ru-RU"/>
              </w:rPr>
              <w:t>Непрерывное образование воспитывающих взрослых</w:t>
            </w:r>
          </w:p>
        </w:tc>
        <w:tc>
          <w:tcPr>
            <w:tcW w:w="0" w:type="auto"/>
          </w:tcPr>
          <w:p w:rsidR="00625D06" w:rsidRPr="00625D06" w:rsidRDefault="00625D06" w:rsidP="00625D06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25D06">
              <w:rPr>
                <w:rFonts w:ascii="Times New Roman" w:eastAsia="Times New Roman" w:hAnsi="Times New Roman" w:cs="Times New Roman"/>
                <w:lang w:eastAsia="ru-RU" w:bidi="ru-RU"/>
              </w:rPr>
              <w:t>Обогащение знаний, установок и умений родителей, необходимых для ухода за детьми и их воспитания, гармонизации семейных отношений; выполнения родительских ролей в семье и обществе</w:t>
            </w:r>
          </w:p>
          <w:p w:rsidR="00625D06" w:rsidRPr="00625D06" w:rsidRDefault="00625D06" w:rsidP="00625D06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25D06">
              <w:rPr>
                <w:rFonts w:ascii="Times New Roman" w:eastAsia="Times New Roman" w:hAnsi="Times New Roman" w:cs="Times New Roman"/>
                <w:lang w:eastAsia="ru-RU" w:bidi="ru-RU"/>
              </w:rPr>
              <w:t>родители имеют право выбора форм и содержания взаимодействия с партнерами, обеспечивающими их образование (социальным педагогом, психологом, старшим воспитателем, группой родителей и пр.)</w:t>
            </w:r>
          </w:p>
        </w:tc>
      </w:tr>
      <w:tr w:rsidR="00625D06" w:rsidRPr="00625D06" w:rsidTr="0075298B">
        <w:tc>
          <w:tcPr>
            <w:tcW w:w="0" w:type="auto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:rsidR="00625D06" w:rsidRPr="00625D06" w:rsidRDefault="00625D06" w:rsidP="002C3F82">
            <w:pPr>
              <w:widowControl w:val="0"/>
              <w:numPr>
                <w:ilvl w:val="0"/>
                <w:numId w:val="25"/>
              </w:numPr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8" w:space="0" w:color="8064A2"/>
              <w:bottom w:val="single" w:sz="8" w:space="0" w:color="8064A2"/>
            </w:tcBorders>
          </w:tcPr>
          <w:p w:rsidR="00625D06" w:rsidRPr="00625D06" w:rsidRDefault="00625D06" w:rsidP="00625D06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25D06">
              <w:rPr>
                <w:rFonts w:ascii="Times New Roman" w:eastAsia="Times New Roman" w:hAnsi="Times New Roman" w:cs="Times New Roman"/>
                <w:lang w:eastAsia="ru-RU" w:bidi="ru-RU"/>
              </w:rPr>
              <w:t>Совместная деятельность педагогов, родителей, детей</w:t>
            </w:r>
          </w:p>
        </w:tc>
        <w:tc>
          <w:tcPr>
            <w:tcW w:w="0" w:type="auto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625D06" w:rsidRPr="00625D06" w:rsidRDefault="00625D06" w:rsidP="00625D06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25D06">
              <w:rPr>
                <w:rFonts w:ascii="Times New Roman" w:eastAsia="Times New Roman" w:hAnsi="Times New Roman" w:cs="Times New Roman"/>
                <w:lang w:eastAsia="ru-RU" w:bidi="ru-RU"/>
              </w:rPr>
              <w:t>Удовлетворение не только базисных потребностей и стремлений ребенка, но и потребностей и стремлений родителей и воспитателей.</w:t>
            </w:r>
          </w:p>
        </w:tc>
      </w:tr>
    </w:tbl>
    <w:p w:rsidR="00EC4962" w:rsidRDefault="00EC4962" w:rsidP="00625D06">
      <w:pPr>
        <w:widowControl w:val="0"/>
        <w:tabs>
          <w:tab w:val="left" w:pos="0"/>
          <w:tab w:val="left" w:pos="709"/>
          <w:tab w:val="left" w:pos="993"/>
          <w:tab w:val="left" w:pos="6120"/>
          <w:tab w:val="left" w:pos="9923"/>
        </w:tabs>
        <w:autoSpaceDE w:val="0"/>
        <w:autoSpaceDN w:val="0"/>
        <w:spacing w:after="0" w:line="240" w:lineRule="auto"/>
        <w:ind w:right="1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25D06" w:rsidRPr="00625D06" w:rsidRDefault="00625D06" w:rsidP="00EC4962">
      <w:pPr>
        <w:widowControl w:val="0"/>
        <w:tabs>
          <w:tab w:val="left" w:pos="0"/>
          <w:tab w:val="left" w:pos="709"/>
          <w:tab w:val="left" w:pos="993"/>
          <w:tab w:val="left" w:pos="6120"/>
          <w:tab w:val="left" w:pos="992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25D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Родители воспитанников вовлечены в общественную жизнь города, одно из самых важных мероприятий форум «Образование-обществу», участие в котором стало традиционным - на пленарном заседании августовского совещания педагогического сообщества города Нижневартовска.</w:t>
      </w:r>
    </w:p>
    <w:p w:rsidR="00625D06" w:rsidRPr="00625D06" w:rsidRDefault="00625D06" w:rsidP="00EC4962">
      <w:pPr>
        <w:widowControl w:val="0"/>
        <w:tabs>
          <w:tab w:val="left" w:pos="0"/>
          <w:tab w:val="left" w:pos="709"/>
          <w:tab w:val="left" w:pos="993"/>
          <w:tab w:val="left" w:pos="6120"/>
          <w:tab w:val="left" w:pos="992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25D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Степень вовлеченности родителей в образовательный процесс МАДОУ составила </w:t>
      </w:r>
      <w:r w:rsidRPr="00625D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2018 году - 87%, в 2019 году на 2% выше прошлогоднего (89%). Повышение активности родителей позволяет говорить о положительной динамике работы с родителями.</w:t>
      </w:r>
    </w:p>
    <w:p w:rsidR="00625D06" w:rsidRPr="00A43A4A" w:rsidRDefault="00625D06" w:rsidP="00625D06">
      <w:pPr>
        <w:widowControl w:val="0"/>
        <w:tabs>
          <w:tab w:val="left" w:pos="0"/>
          <w:tab w:val="left" w:pos="709"/>
          <w:tab w:val="left" w:pos="993"/>
          <w:tab w:val="left" w:pos="6120"/>
          <w:tab w:val="left" w:pos="9923"/>
        </w:tabs>
        <w:autoSpaceDE w:val="0"/>
        <w:autoSpaceDN w:val="0"/>
        <w:spacing w:after="0" w:line="240" w:lineRule="auto"/>
        <w:ind w:right="16" w:firstLine="851"/>
        <w:jc w:val="right"/>
        <w:rPr>
          <w:rFonts w:ascii="Times New Roman" w:eastAsia="Times New Roman" w:hAnsi="Times New Roman" w:cs="Times New Roman"/>
          <w:i/>
          <w:lang w:eastAsia="ru-RU" w:bidi="ru-RU"/>
        </w:rPr>
      </w:pPr>
      <w:r w:rsidRPr="00A43A4A">
        <w:rPr>
          <w:rFonts w:ascii="Times New Roman" w:eastAsia="Times New Roman" w:hAnsi="Times New Roman" w:cs="Times New Roman"/>
          <w:i/>
          <w:lang w:eastAsia="ru-RU" w:bidi="ru-RU"/>
        </w:rPr>
        <w:t>Диаграмма</w:t>
      </w:r>
      <w:r w:rsidR="00A43A4A" w:rsidRPr="00A43A4A">
        <w:rPr>
          <w:rFonts w:ascii="Times New Roman" w:eastAsia="Times New Roman" w:hAnsi="Times New Roman" w:cs="Times New Roman"/>
          <w:i/>
          <w:lang w:eastAsia="ru-RU" w:bidi="ru-RU"/>
        </w:rPr>
        <w:t xml:space="preserve"> 14</w:t>
      </w:r>
      <w:r w:rsidRPr="00A43A4A">
        <w:rPr>
          <w:rFonts w:ascii="Times New Roman" w:eastAsia="Times New Roman" w:hAnsi="Times New Roman" w:cs="Times New Roman"/>
          <w:i/>
          <w:lang w:eastAsia="ru-RU" w:bidi="ru-RU"/>
        </w:rPr>
        <w:t xml:space="preserve">  </w:t>
      </w:r>
    </w:p>
    <w:p w:rsidR="00625D06" w:rsidRDefault="00625D06" w:rsidP="00625D06">
      <w:pPr>
        <w:widowControl w:val="0"/>
        <w:tabs>
          <w:tab w:val="left" w:pos="0"/>
          <w:tab w:val="left" w:pos="709"/>
          <w:tab w:val="left" w:pos="993"/>
          <w:tab w:val="left" w:pos="6120"/>
        </w:tabs>
        <w:autoSpaceDE w:val="0"/>
        <w:autoSpaceDN w:val="0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25D06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4776825" cy="1726667"/>
            <wp:effectExtent l="0" t="0" r="5080" b="698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2B3350" w:rsidRPr="00625D06" w:rsidRDefault="002B3350" w:rsidP="00625D06">
      <w:pPr>
        <w:widowControl w:val="0"/>
        <w:tabs>
          <w:tab w:val="left" w:pos="0"/>
          <w:tab w:val="left" w:pos="709"/>
          <w:tab w:val="left" w:pos="993"/>
          <w:tab w:val="left" w:pos="6120"/>
        </w:tabs>
        <w:autoSpaceDE w:val="0"/>
        <w:autoSpaceDN w:val="0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25D06" w:rsidRPr="00625D06" w:rsidRDefault="00625D06" w:rsidP="00EC496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B33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Представители родительской общественности являются полноправными партнёрами </w:t>
      </w:r>
      <w:proofErr w:type="spellStart"/>
      <w:r w:rsidRPr="002B33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воспитательно</w:t>
      </w:r>
      <w:proofErr w:type="spellEnd"/>
      <w:r w:rsidRPr="002B33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-образовательного процесса, принимающими активное участие в жизни образовательной организации</w:t>
      </w:r>
      <w:r w:rsidRPr="00625D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На заседаниях Наблюдательного совета рассматриваются вопросы финансово – хозяйственной деятельности, члены Наблюдательного совета, Совета родителей участвуют в контроле за организацией питания, в развитии образовательного процесса, в создании условий для безопасной жизнедеятельности воспитанников.</w:t>
      </w:r>
    </w:p>
    <w:p w:rsidR="00625D06" w:rsidRPr="00625D06" w:rsidRDefault="00625D06" w:rsidP="00EC4962">
      <w:pPr>
        <w:widowControl w:val="0"/>
        <w:tabs>
          <w:tab w:val="left" w:pos="0"/>
          <w:tab w:val="left" w:pos="709"/>
          <w:tab w:val="left" w:pos="993"/>
          <w:tab w:val="left" w:pos="61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25D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МАДОУ ориентируется на традиционные формы работы и поиск таких форм и методов, которые позволяют учесть актуальные потребности родителей, способствуют формированию активной родительской позиции.</w:t>
      </w:r>
    </w:p>
    <w:p w:rsidR="00EC4962" w:rsidRDefault="00EC4962" w:rsidP="00EC496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p w:rsidR="00625D06" w:rsidRPr="00625D06" w:rsidRDefault="00625D06" w:rsidP="00EC496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625D06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Таким образом, в МАДОУ созданы необходимые условия для формирования ответственных взаимоотношений с семьями воспитанников и развития компетентности родителей; обеспечены права родителей на уважение и понимание, на участие в жизни детского сада.</w:t>
      </w:r>
    </w:p>
    <w:p w:rsidR="00C61AA3" w:rsidRPr="00C61AA3" w:rsidRDefault="00C61AA3" w:rsidP="00D53CD9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625D06" w:rsidRDefault="00625D06" w:rsidP="002C3F82">
      <w:pPr>
        <w:pStyle w:val="a8"/>
        <w:numPr>
          <w:ilvl w:val="1"/>
          <w:numId w:val="2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Характеристика системы управления</w:t>
      </w:r>
    </w:p>
    <w:p w:rsidR="00625D06" w:rsidRDefault="00625D06" w:rsidP="00625D06">
      <w:pPr>
        <w:pStyle w:val="a8"/>
        <w:spacing w:after="0" w:line="240" w:lineRule="auto"/>
        <w:ind w:left="108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5D06" w:rsidRPr="00625D06" w:rsidRDefault="00625D06" w:rsidP="00EC49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25D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Управление МАДОУ осуществляется в соответствии с действующим законодательством и уставом МАДОУ. Создана мобильная структура управления в соответствии с целями и содержанием работы учреждения, направленными на разумное использование самоценного периода дошкольного детства для подготовки ребенка к обучению к школе и самостоятельной жизни. Все функции управления (прогнозирование, программирование, планирование, организация, регулирование, контроль, анализ, коррекция, стимулирование) обоснованы и направлены на достижение оптимального результата.</w:t>
      </w:r>
    </w:p>
    <w:p w:rsidR="00625D06" w:rsidRPr="00625D06" w:rsidRDefault="00625D06" w:rsidP="00EC49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D0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управления в дошкольном учреждении включает в себя:</w:t>
      </w:r>
    </w:p>
    <w:p w:rsidR="00625D06" w:rsidRPr="00EC4962" w:rsidRDefault="00625D06" w:rsidP="00972FA6">
      <w:pPr>
        <w:pStyle w:val="a8"/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96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участников образовательных отношений и участников отношений в сфере образования (п.31, п.32 ст.2 Федерального закона РФ от 29 декабря 2012 г. № 273 «Об образовании в Российской Федерации»);</w:t>
      </w:r>
    </w:p>
    <w:p w:rsidR="00625D06" w:rsidRPr="00EC4962" w:rsidRDefault="00625D06" w:rsidP="00972FA6">
      <w:pPr>
        <w:pStyle w:val="a8"/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9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нормативную правовую базу, регламентирующую деятельность субъектов государственно-общественного управления образованием;</w:t>
      </w:r>
    </w:p>
    <w:p w:rsidR="00625D06" w:rsidRDefault="00625D06" w:rsidP="00972FA6">
      <w:pPr>
        <w:pStyle w:val="a8"/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и механизмы их взаимодействия.</w:t>
      </w:r>
    </w:p>
    <w:p w:rsidR="00EC4962" w:rsidRPr="00EC4962" w:rsidRDefault="00EC4962" w:rsidP="00EC4962">
      <w:pPr>
        <w:pStyle w:val="a8"/>
        <w:widowControl w:val="0"/>
        <w:tabs>
          <w:tab w:val="left" w:pos="284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D06" w:rsidRPr="00EC4962" w:rsidRDefault="00625D06" w:rsidP="00EC4962">
      <w:pPr>
        <w:pStyle w:val="a8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C49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Основными и характерными особенностями управления являются:</w:t>
      </w:r>
    </w:p>
    <w:p w:rsidR="00625D06" w:rsidRPr="00EC4962" w:rsidRDefault="00625D06" w:rsidP="00972FA6">
      <w:pPr>
        <w:pStyle w:val="a8"/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C49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совместная деятельность государственных и общественных структур по управлению образовательной организацией;</w:t>
      </w:r>
    </w:p>
    <w:p w:rsidR="00625D06" w:rsidRPr="00EC4962" w:rsidRDefault="00625D06" w:rsidP="00972FA6">
      <w:pPr>
        <w:pStyle w:val="a8"/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C49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процедура принятия решений, которая включает обязательное согласование проектов решений с представителями общественности;</w:t>
      </w:r>
    </w:p>
    <w:p w:rsidR="00625D06" w:rsidRPr="00EC4962" w:rsidRDefault="00625D06" w:rsidP="00972FA6">
      <w:pPr>
        <w:pStyle w:val="a8"/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C49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делегирование части властных полномочий органов управления образованием структурам, представляющим интересы определенных групп общественности;</w:t>
      </w:r>
    </w:p>
    <w:p w:rsidR="00625D06" w:rsidRPr="00EC4962" w:rsidRDefault="00625D06" w:rsidP="00972FA6">
      <w:pPr>
        <w:pStyle w:val="a8"/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C49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разработка механизмов (способов) разрешения возникающих противоречий и конфликтов между государственными и общественными структурами управления;</w:t>
      </w:r>
    </w:p>
    <w:p w:rsidR="00625D06" w:rsidRPr="00EC4962" w:rsidRDefault="00625D06" w:rsidP="00972FA6">
      <w:pPr>
        <w:pStyle w:val="a8"/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C49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удовлетворение образовательных потребностей и интересов всех категорий участников образовательных.</w:t>
      </w:r>
    </w:p>
    <w:p w:rsidR="00625D06" w:rsidRPr="00625D06" w:rsidRDefault="00625D06" w:rsidP="00625D06">
      <w:pPr>
        <w:widowControl w:val="0"/>
        <w:autoSpaceDE w:val="0"/>
        <w:autoSpaceDN w:val="0"/>
        <w:spacing w:after="0" w:line="240" w:lineRule="auto"/>
        <w:ind w:left="7789" w:firstLine="716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25D0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Схема </w:t>
      </w:r>
      <w:r w:rsidR="00A43A4A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1</w:t>
      </w:r>
    </w:p>
    <w:p w:rsidR="006458D6" w:rsidRDefault="00625D06" w:rsidP="006458D6">
      <w:pPr>
        <w:widowControl w:val="0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D06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7181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322.15pt" o:ole="">
            <v:imagedata r:id="rId25" o:title="" croptop="3440f"/>
          </v:shape>
          <o:OLEObject Type="Embed" ProgID="PowerPoint.Slide.12" ShapeID="_x0000_i1025" DrawAspect="Content" ObjectID="_1673265293" r:id="rId26"/>
        </w:object>
      </w:r>
    </w:p>
    <w:p w:rsidR="006458D6" w:rsidRDefault="006458D6" w:rsidP="006458D6">
      <w:pPr>
        <w:widowControl w:val="0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D06" w:rsidRPr="00625D06" w:rsidRDefault="00625D06" w:rsidP="006458D6">
      <w:pPr>
        <w:widowControl w:val="0"/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25D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дошкольной образовательной организации создана функционально-целевая модель управления.</w:t>
      </w:r>
    </w:p>
    <w:p w:rsidR="00625D06" w:rsidRPr="00625D06" w:rsidRDefault="00625D06" w:rsidP="00EC49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25D06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I</w:t>
      </w:r>
      <w:r w:rsidRPr="00625D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уровень – предназначен для выработки стратегии развития МАДОУ города Нижневартовска ДС № 66 «Забавушка». Стратегическое управление осуществляет заведующий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625D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625D06" w:rsidRPr="00625D06" w:rsidRDefault="00625D06" w:rsidP="00EC49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25D06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II</w:t>
      </w:r>
      <w:r w:rsidRPr="00625D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уровень – предназначен для выработки тактики развития МАДОУ и направлен на развитие научно-методического обеспечения, способствует эффективной организации образовательного процесса, развитию инновационной деятельности, материально-технической базы. Тематическое управление находится в компетенции заместителей руководителя, методического совета, родительского комитета.</w:t>
      </w:r>
    </w:p>
    <w:p w:rsidR="00625D06" w:rsidRPr="00625D06" w:rsidRDefault="00625D06" w:rsidP="00EC49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25D06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III</w:t>
      </w:r>
      <w:r w:rsidRPr="00625D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уровень – оперативное управление осуществляют члены органов соуправления самоуправления: педагоги, профильные специалисты, родители воспитанников, объединенные по интересам в различные группы и решающие вопросы, не требующие административного управления.</w:t>
      </w:r>
    </w:p>
    <w:p w:rsidR="00625D06" w:rsidRPr="00625D06" w:rsidRDefault="00625D06" w:rsidP="00EC49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25D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Модель включает в себя временные и постоянные функциональные группы, состоящие из представителей разных структурных подразделений, в том числе из рядовых сотрудников и родителей.</w:t>
      </w:r>
    </w:p>
    <w:p w:rsidR="00A43A4A" w:rsidRDefault="00A43A4A" w:rsidP="00625D06">
      <w:pPr>
        <w:widowControl w:val="0"/>
        <w:autoSpaceDE w:val="0"/>
        <w:autoSpaceDN w:val="0"/>
        <w:spacing w:after="0" w:line="240" w:lineRule="auto"/>
        <w:ind w:left="7920" w:firstLine="18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625D06" w:rsidRPr="00A43A4A" w:rsidRDefault="00A43A4A" w:rsidP="00625D06">
      <w:pPr>
        <w:widowControl w:val="0"/>
        <w:autoSpaceDE w:val="0"/>
        <w:autoSpaceDN w:val="0"/>
        <w:spacing w:after="0" w:line="240" w:lineRule="auto"/>
        <w:ind w:left="7920" w:firstLine="18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43A4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Таблица 12</w:t>
      </w:r>
    </w:p>
    <w:tbl>
      <w:tblPr>
        <w:tblW w:w="9463" w:type="dxa"/>
        <w:tblInd w:w="108" w:type="dxa"/>
        <w:tblBorders>
          <w:top w:val="single" w:sz="18" w:space="0" w:color="8064A2"/>
          <w:left w:val="single" w:sz="18" w:space="0" w:color="8064A2"/>
          <w:bottom w:val="single" w:sz="18" w:space="0" w:color="8064A2"/>
          <w:right w:val="single" w:sz="18" w:space="0" w:color="8064A2"/>
          <w:insideH w:val="single" w:sz="18" w:space="0" w:color="8064A2"/>
          <w:insideV w:val="single" w:sz="1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02"/>
        <w:gridCol w:w="1855"/>
        <w:gridCol w:w="1333"/>
        <w:gridCol w:w="1726"/>
        <w:gridCol w:w="1204"/>
      </w:tblGrid>
      <w:tr w:rsidR="00625D06" w:rsidRPr="00625D06" w:rsidTr="0075298B">
        <w:tc>
          <w:tcPr>
            <w:tcW w:w="1843" w:type="dxa"/>
            <w:shd w:val="clear" w:color="auto" w:fill="FDE9D9"/>
          </w:tcPr>
          <w:p w:rsidR="00625D06" w:rsidRPr="00625D06" w:rsidRDefault="00625D06" w:rsidP="00625D06">
            <w:pPr>
              <w:widowControl w:val="0"/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625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1 уровень стратегический</w:t>
            </w:r>
          </w:p>
        </w:tc>
        <w:tc>
          <w:tcPr>
            <w:tcW w:w="1502" w:type="dxa"/>
            <w:shd w:val="clear" w:color="auto" w:fill="FDE9D9"/>
          </w:tcPr>
          <w:p w:rsidR="00625D06" w:rsidRPr="00625D06" w:rsidRDefault="00625D06" w:rsidP="00625D06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625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Заведующий</w:t>
            </w:r>
          </w:p>
        </w:tc>
        <w:tc>
          <w:tcPr>
            <w:tcW w:w="1855" w:type="dxa"/>
            <w:shd w:val="clear" w:color="auto" w:fill="FDE9D9"/>
          </w:tcPr>
          <w:p w:rsidR="00625D06" w:rsidRPr="00625D06" w:rsidRDefault="00625D06" w:rsidP="00625D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625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Наблюдательный</w:t>
            </w:r>
          </w:p>
          <w:p w:rsidR="00625D06" w:rsidRPr="00625D06" w:rsidRDefault="00625D06" w:rsidP="00625D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625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совет</w:t>
            </w:r>
          </w:p>
        </w:tc>
        <w:tc>
          <w:tcPr>
            <w:tcW w:w="1333" w:type="dxa"/>
            <w:shd w:val="clear" w:color="auto" w:fill="FDE9D9"/>
          </w:tcPr>
          <w:p w:rsidR="00625D06" w:rsidRPr="00625D06" w:rsidRDefault="00625D06" w:rsidP="00625D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625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Общее собрание трудового коллектива</w:t>
            </w:r>
          </w:p>
        </w:tc>
        <w:tc>
          <w:tcPr>
            <w:tcW w:w="1726" w:type="dxa"/>
            <w:shd w:val="clear" w:color="auto" w:fill="FDE9D9"/>
          </w:tcPr>
          <w:p w:rsidR="00625D06" w:rsidRPr="00625D06" w:rsidRDefault="00625D06" w:rsidP="00625D06">
            <w:pPr>
              <w:widowControl w:val="0"/>
              <w:autoSpaceDE w:val="0"/>
              <w:autoSpaceDN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625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Педагогический совет</w:t>
            </w:r>
          </w:p>
        </w:tc>
        <w:tc>
          <w:tcPr>
            <w:tcW w:w="1204" w:type="dxa"/>
            <w:shd w:val="clear" w:color="auto" w:fill="FDE9D9"/>
          </w:tcPr>
          <w:p w:rsidR="00625D06" w:rsidRPr="00625D06" w:rsidRDefault="00625D06" w:rsidP="00625D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625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Совет родителей</w:t>
            </w:r>
          </w:p>
        </w:tc>
      </w:tr>
      <w:tr w:rsidR="00625D06" w:rsidRPr="00625D06" w:rsidTr="0075298B">
        <w:tc>
          <w:tcPr>
            <w:tcW w:w="1843" w:type="dxa"/>
            <w:tcBorders>
              <w:left w:val="single" w:sz="18" w:space="0" w:color="8064A2"/>
              <w:right w:val="single" w:sz="18" w:space="0" w:color="8064A2"/>
            </w:tcBorders>
            <w:shd w:val="clear" w:color="auto" w:fill="FBD4B4"/>
          </w:tcPr>
          <w:p w:rsidR="00625D06" w:rsidRPr="00625D06" w:rsidRDefault="00625D06" w:rsidP="00625D06">
            <w:pPr>
              <w:widowControl w:val="0"/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625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2 уровень образовательный</w:t>
            </w:r>
          </w:p>
          <w:p w:rsidR="00625D06" w:rsidRPr="00625D06" w:rsidRDefault="00625D06" w:rsidP="00625D06">
            <w:pPr>
              <w:widowControl w:val="0"/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625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(тактический)</w:t>
            </w:r>
          </w:p>
        </w:tc>
        <w:tc>
          <w:tcPr>
            <w:tcW w:w="1502" w:type="dxa"/>
            <w:tcBorders>
              <w:left w:val="single" w:sz="18" w:space="0" w:color="8064A2"/>
              <w:right w:val="single" w:sz="18" w:space="0" w:color="8064A2"/>
            </w:tcBorders>
            <w:shd w:val="clear" w:color="auto" w:fill="FBD4B4"/>
          </w:tcPr>
          <w:p w:rsidR="00625D06" w:rsidRPr="00625D06" w:rsidRDefault="00625D06" w:rsidP="00625D06">
            <w:pPr>
              <w:widowControl w:val="0"/>
              <w:autoSpaceDE w:val="0"/>
              <w:autoSpaceDN w:val="0"/>
              <w:spacing w:after="0" w:line="240" w:lineRule="auto"/>
              <w:ind w:left="34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5D0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Методический совет</w:t>
            </w:r>
          </w:p>
        </w:tc>
        <w:tc>
          <w:tcPr>
            <w:tcW w:w="3188" w:type="dxa"/>
            <w:gridSpan w:val="2"/>
            <w:tcBorders>
              <w:left w:val="single" w:sz="18" w:space="0" w:color="8064A2"/>
              <w:right w:val="single" w:sz="18" w:space="0" w:color="8064A2"/>
            </w:tcBorders>
            <w:shd w:val="clear" w:color="auto" w:fill="FBD4B4"/>
          </w:tcPr>
          <w:p w:rsidR="00625D06" w:rsidRPr="00625D06" w:rsidRDefault="00625D06" w:rsidP="00625D06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5D0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Психолого-педагогический консилиум</w:t>
            </w:r>
          </w:p>
        </w:tc>
        <w:tc>
          <w:tcPr>
            <w:tcW w:w="2930" w:type="dxa"/>
            <w:gridSpan w:val="2"/>
            <w:tcBorders>
              <w:left w:val="single" w:sz="18" w:space="0" w:color="8064A2"/>
              <w:right w:val="single" w:sz="18" w:space="0" w:color="8064A2"/>
            </w:tcBorders>
            <w:shd w:val="clear" w:color="auto" w:fill="FBD4B4"/>
          </w:tcPr>
          <w:p w:rsidR="00625D06" w:rsidRPr="00625D06" w:rsidRDefault="00625D06" w:rsidP="00625D06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5D0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Социально-психологическая служба</w:t>
            </w:r>
          </w:p>
        </w:tc>
      </w:tr>
      <w:tr w:rsidR="00625D06" w:rsidRPr="00625D06" w:rsidTr="0075298B">
        <w:tc>
          <w:tcPr>
            <w:tcW w:w="1843" w:type="dxa"/>
            <w:shd w:val="clear" w:color="auto" w:fill="D6E3BC"/>
          </w:tcPr>
          <w:p w:rsidR="00625D06" w:rsidRPr="00625D06" w:rsidRDefault="00625D06" w:rsidP="00625D06">
            <w:pPr>
              <w:widowControl w:val="0"/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625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3 уровень оперативный</w:t>
            </w:r>
          </w:p>
        </w:tc>
        <w:tc>
          <w:tcPr>
            <w:tcW w:w="7620" w:type="dxa"/>
            <w:gridSpan w:val="5"/>
            <w:shd w:val="clear" w:color="auto" w:fill="D6E3BC"/>
          </w:tcPr>
          <w:p w:rsidR="00625D06" w:rsidRPr="00625D06" w:rsidRDefault="00625D06" w:rsidP="00625D06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5D0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Педагоги, профильные специалисты, родители воспитанников, объединенные по интересам в различные группы и решающие вопросы, не требующие административного управления</w:t>
            </w:r>
          </w:p>
        </w:tc>
      </w:tr>
    </w:tbl>
    <w:p w:rsidR="00EC4962" w:rsidRDefault="00EC4962" w:rsidP="00625D0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25D06" w:rsidRPr="00625D06" w:rsidRDefault="00625D06" w:rsidP="00EC49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25D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Высшим органом управления МАДОУ являются коллегиальные органы управления:</w:t>
      </w:r>
    </w:p>
    <w:p w:rsidR="00625D06" w:rsidRPr="00625D06" w:rsidRDefault="00625D06" w:rsidP="00972FA6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25D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наблюдательный совет;</w:t>
      </w:r>
    </w:p>
    <w:p w:rsidR="00625D06" w:rsidRPr="00625D06" w:rsidRDefault="00625D06" w:rsidP="00972FA6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25D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педагогический совет;</w:t>
      </w:r>
    </w:p>
    <w:p w:rsidR="00625D06" w:rsidRPr="00625D06" w:rsidRDefault="00625D06" w:rsidP="00972FA6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25D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общее собрание членов трудового коллектива;</w:t>
      </w:r>
    </w:p>
    <w:p w:rsidR="00625D06" w:rsidRPr="00625D06" w:rsidRDefault="00625D06" w:rsidP="00972FA6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25D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совет родителей.</w:t>
      </w:r>
    </w:p>
    <w:p w:rsidR="00625D06" w:rsidRPr="00625D06" w:rsidRDefault="00625D06" w:rsidP="00EC49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25D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Органы управления учреждения в пределах своей компетенции, определенной Уставом МАДОУ, принимают локальные нормативные акты и осуществляют управленческую работу.</w:t>
      </w:r>
    </w:p>
    <w:p w:rsidR="00625D06" w:rsidRPr="00625D06" w:rsidRDefault="00625D06" w:rsidP="00625D06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25D0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Эффективность управления в МАДОУ усматривается в следующем</w:t>
      </w:r>
      <w:r w:rsidRPr="00625D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:rsidR="00625D06" w:rsidRPr="00625D06" w:rsidRDefault="00625D06" w:rsidP="00972FA6">
      <w:pPr>
        <w:widowControl w:val="0"/>
        <w:numPr>
          <w:ilvl w:val="0"/>
          <w:numId w:val="40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25D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четко отработана система управления образовательным процессом в постоянно меняющихся условиях жизнедеятельности позволила исключить сбои в работе МАДОУ;</w:t>
      </w:r>
    </w:p>
    <w:p w:rsidR="00625D06" w:rsidRPr="00625D06" w:rsidRDefault="00625D06" w:rsidP="00972FA6">
      <w:pPr>
        <w:widowControl w:val="0"/>
        <w:numPr>
          <w:ilvl w:val="0"/>
          <w:numId w:val="40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25D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управление вовлекаются все участники образовательного процесса с соблюдением их прав и обязанностей;</w:t>
      </w:r>
    </w:p>
    <w:p w:rsidR="00625D06" w:rsidRPr="00625D06" w:rsidRDefault="00625D06" w:rsidP="00972FA6">
      <w:pPr>
        <w:widowControl w:val="0"/>
        <w:numPr>
          <w:ilvl w:val="0"/>
          <w:numId w:val="40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25D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администрация создает все условия для активной, самостоятельной, творческой деятельности всех специалистов;</w:t>
      </w:r>
    </w:p>
    <w:p w:rsidR="00625D06" w:rsidRPr="00625D06" w:rsidRDefault="00625D06" w:rsidP="00972FA6">
      <w:pPr>
        <w:widowControl w:val="0"/>
        <w:numPr>
          <w:ilvl w:val="0"/>
          <w:numId w:val="40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25D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управленческие решения носят согласованный характер, принимаются коллегиально на педагогических советах, совещаниях при заведующем, методических советах, что способствует реализации принципа открытости и гласности в применении решений, повышению ответственности за их выполнение;</w:t>
      </w:r>
    </w:p>
    <w:p w:rsidR="00625D06" w:rsidRPr="00625D06" w:rsidRDefault="00625D06" w:rsidP="00972FA6">
      <w:pPr>
        <w:widowControl w:val="0"/>
        <w:numPr>
          <w:ilvl w:val="0"/>
          <w:numId w:val="40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25D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управленческая деятельность администрации МАДОУ отличается дипломатичностью и демократическим стилем управления;</w:t>
      </w:r>
    </w:p>
    <w:p w:rsidR="00625D06" w:rsidRPr="00625D06" w:rsidRDefault="00625D06" w:rsidP="00972FA6">
      <w:pPr>
        <w:widowControl w:val="0"/>
        <w:numPr>
          <w:ilvl w:val="0"/>
          <w:numId w:val="40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25D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ежегодные отчеты администрации МАДОУ и органов общественного управления заслушиваются и обсуждаются при участии родителей, представителей общественности;</w:t>
      </w:r>
    </w:p>
    <w:p w:rsidR="00625D06" w:rsidRPr="00625D06" w:rsidRDefault="00625D06" w:rsidP="00972FA6">
      <w:pPr>
        <w:widowControl w:val="0"/>
        <w:numPr>
          <w:ilvl w:val="0"/>
          <w:numId w:val="40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25D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рост общественных возможностей обеспечивает необходимую связь от “потребителя” образовательных услуг (от семьи – ребенка и его законных представителей, а также от более отдаленного и опосредованного “потребителя” этих услуг, а именно местного сообщества) к “поставщику” образовательных услуг: воспитателям ДОУ и ее администрации.</w:t>
      </w:r>
    </w:p>
    <w:p w:rsidR="00625D06" w:rsidRPr="00625D06" w:rsidRDefault="00625D06" w:rsidP="00625D06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625D06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Таким образом, государственно-общественная модель управления, реализуемая в МАДОУ, является не только исполнением норм законодательства, но и существенным механизмом регулирования и развития дошкольной образовательной организации, отвечающей требованиям времени и концепции модернизации системы образования в целом.</w:t>
      </w:r>
    </w:p>
    <w:p w:rsidR="00297234" w:rsidRDefault="004C0274" w:rsidP="002C3F82">
      <w:pPr>
        <w:pStyle w:val="a8"/>
        <w:numPr>
          <w:ilvl w:val="1"/>
          <w:numId w:val="2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53CD9">
        <w:rPr>
          <w:rFonts w:ascii="Times New Roman" w:eastAsia="Calibri" w:hAnsi="Times New Roman" w:cs="Times New Roman"/>
          <w:b/>
          <w:sz w:val="24"/>
          <w:szCs w:val="24"/>
        </w:rPr>
        <w:t>Характеристика проблем развития</w:t>
      </w:r>
    </w:p>
    <w:p w:rsidR="00B70A97" w:rsidRDefault="00B70A97" w:rsidP="009B3AA5">
      <w:pPr>
        <w:pStyle w:val="a8"/>
        <w:spacing w:after="0" w:line="240" w:lineRule="auto"/>
        <w:ind w:left="0"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DCF" w:rsidRPr="009B3AA5" w:rsidRDefault="005C4DCF" w:rsidP="009B3A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B3AA5">
        <w:rPr>
          <w:rFonts w:ascii="Times New Roman" w:eastAsia="Calibri" w:hAnsi="Times New Roman" w:cs="Times New Roman"/>
          <w:iCs/>
          <w:sz w:val="24"/>
          <w:szCs w:val="24"/>
        </w:rPr>
        <w:t>1.</w:t>
      </w:r>
      <w:r w:rsidRPr="009B3AA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9B3AA5">
        <w:rPr>
          <w:rFonts w:ascii="Times New Roman" w:eastAsia="Calibri" w:hAnsi="Times New Roman" w:cs="Times New Roman"/>
          <w:iCs/>
          <w:sz w:val="24"/>
          <w:szCs w:val="24"/>
        </w:rPr>
        <w:t>Результаты опросов родителей свидетельствуют, что значительная часть их (преимущественно молодые родители) недостаточно осознает роль с</w:t>
      </w:r>
      <w:r w:rsidR="006458D6" w:rsidRPr="009B3AA5">
        <w:rPr>
          <w:rFonts w:ascii="Times New Roman" w:eastAsia="Calibri" w:hAnsi="Times New Roman" w:cs="Times New Roman"/>
          <w:iCs/>
          <w:sz w:val="24"/>
          <w:szCs w:val="24"/>
        </w:rPr>
        <w:t xml:space="preserve">емьи в вопросах </w:t>
      </w:r>
      <w:r w:rsidR="006458D6" w:rsidRPr="0079365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формирования у </w:t>
      </w:r>
      <w:r w:rsidRPr="0079365D">
        <w:rPr>
          <w:rFonts w:ascii="Times New Roman" w:eastAsia="Calibri" w:hAnsi="Times New Roman" w:cs="Times New Roman"/>
          <w:b/>
          <w:iCs/>
          <w:sz w:val="24"/>
          <w:szCs w:val="24"/>
        </w:rPr>
        <w:t>детей-дошкольников</w:t>
      </w:r>
      <w:r w:rsidR="0079365D" w:rsidRPr="0079365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патриотических,</w:t>
      </w:r>
      <w:r w:rsidRPr="0079365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духовно-нравственных ценностей, семейных традиций, усвоения социальных норм и моральных требований</w:t>
      </w:r>
      <w:r w:rsidRPr="0079365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9B3AA5">
        <w:rPr>
          <w:rFonts w:ascii="Times New Roman" w:eastAsia="Calibri" w:hAnsi="Times New Roman" w:cs="Times New Roman"/>
          <w:iCs/>
          <w:sz w:val="24"/>
          <w:szCs w:val="24"/>
        </w:rPr>
        <w:t>на основе примера родителей.</w:t>
      </w:r>
    </w:p>
    <w:p w:rsidR="005C4DCF" w:rsidRPr="005C4DCF" w:rsidRDefault="005C4DCF" w:rsidP="009B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CF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В связи с этим возникает потребность как в расширении привлечения родителей к участию в</w:t>
      </w:r>
      <w:r w:rsidR="0064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проектах по формированию у детей </w:t>
      </w:r>
      <w:r w:rsidRPr="005C4DC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 нравственных и социокультурных ценностей, так и в увеличении доли педагогов, овладевших профессиональными компетенциями  по данному направлению.</w:t>
      </w:r>
    </w:p>
    <w:p w:rsidR="005C4DCF" w:rsidRPr="005C4DCF" w:rsidRDefault="005C4DCF" w:rsidP="009B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C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обеспечить эффективное использование образовательных возможностей социокультурного пространства МАДОУ ДС №66 в обучении, воспитании и развитии воспитанников, необходимо продолжить работу по:</w:t>
      </w:r>
    </w:p>
    <w:p w:rsidR="005C4DCF" w:rsidRPr="004568E8" w:rsidRDefault="005C4DCF" w:rsidP="007C0C05">
      <w:pPr>
        <w:pStyle w:val="a8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8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интеграции ведущих культурных практик дошкольного детства, обеспечивающих привлечение ресурсов семьи к образовательному процессу в МАДОУ;</w:t>
      </w:r>
    </w:p>
    <w:p w:rsidR="005C4DCF" w:rsidRPr="004568E8" w:rsidRDefault="005C4DCF" w:rsidP="007C0C05">
      <w:pPr>
        <w:pStyle w:val="a8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созданию условий для активного приобщения всех участников образовательных отношений к </w:t>
      </w:r>
      <w:r w:rsidR="004568E8" w:rsidRPr="00551C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формированию у подрастающего поколения уважительного отношения к т</w:t>
      </w:r>
      <w:r w:rsidR="004568E8" w:rsidRPr="00551C62">
        <w:rPr>
          <w:rFonts w:ascii="Times New Roman" w:eastAsia="Calibri" w:hAnsi="Times New Roman" w:cs="Times New Roman"/>
          <w:b/>
          <w:sz w:val="24"/>
          <w:szCs w:val="24"/>
        </w:rPr>
        <w:t>радициям русского народа, формирования у обучающихся чувства патриотизма. гражданственности, уважения к человеку труда, закону и правопорядку</w:t>
      </w:r>
      <w:r w:rsidR="004568E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C4DCF" w:rsidRPr="004568E8" w:rsidRDefault="005C4DCF" w:rsidP="007C0C05">
      <w:pPr>
        <w:pStyle w:val="a8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8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дальнейшему обогащению предметно-пространственной социокультурной развивающей среды методическим и материально-техническим обеспечением.</w:t>
      </w:r>
    </w:p>
    <w:p w:rsidR="005C4DCF" w:rsidRPr="005C4DCF" w:rsidRDefault="005C4DCF" w:rsidP="009B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DCF" w:rsidRPr="005C4DCF" w:rsidRDefault="005C4DCF" w:rsidP="009B3A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C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Ввиду п</w:t>
      </w:r>
      <w:r w:rsidR="009B3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оступления в ДОУ значительного </w:t>
      </w:r>
      <w:r w:rsidRPr="005C4D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</w:t>
      </w:r>
      <w:r w:rsidR="009B3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 детей младшего </w:t>
      </w:r>
      <w:r w:rsidRPr="005C4D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возраста с задержкой речевого развития различной этиологии, сложными и сочетанными дефектами развития, требует компетентной и систематической работы задача повышения эффективности формирования звуковой культуры речи дошкольников, в том числе посещающих группы общеразвивающей направленности для детей младшего и среднего дошкольного возраста.</w:t>
      </w:r>
    </w:p>
    <w:p w:rsidR="005C4DCF" w:rsidRPr="005C4DCF" w:rsidRDefault="009B3AA5" w:rsidP="009B3AA5">
      <w:pPr>
        <w:widowControl w:val="0"/>
        <w:tabs>
          <w:tab w:val="left" w:pos="0"/>
          <w:tab w:val="left" w:pos="709"/>
          <w:tab w:val="left" w:pos="993"/>
          <w:tab w:val="left" w:pos="6120"/>
          <w:tab w:val="left" w:pos="992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Остается актуальной </w:t>
      </w:r>
      <w:r w:rsidR="005C4DCF" w:rsidRPr="005C4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ранней диагностики и коррекции речевых нарушений у детей младшего возраста, </w:t>
      </w:r>
      <w:r w:rsidR="005C4DCF" w:rsidRPr="005C4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C4DCF" w:rsidRPr="005C4D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степени вовлеченности родителей в образовательный процесс МАДОУ по данному направлению. </w:t>
      </w:r>
    </w:p>
    <w:p w:rsidR="005C4DCF" w:rsidRPr="005C4DCF" w:rsidRDefault="005C4DCF" w:rsidP="009B3AA5">
      <w:pPr>
        <w:widowControl w:val="0"/>
        <w:tabs>
          <w:tab w:val="left" w:pos="0"/>
          <w:tab w:val="left" w:pos="709"/>
          <w:tab w:val="left" w:pos="993"/>
          <w:tab w:val="left" w:pos="6120"/>
          <w:tab w:val="left" w:pos="992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C4D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решения этой задачи необходимо с</w:t>
      </w:r>
      <w:r w:rsidRPr="005C4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овершенствовать комплексную систему работы п</w:t>
      </w:r>
      <w:r w:rsidR="009B3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ранней диагностике и коррекции</w:t>
      </w:r>
      <w:r w:rsidRPr="005C4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C4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речи детей в условиях: </w:t>
      </w:r>
    </w:p>
    <w:p w:rsidR="009B3AA5" w:rsidRPr="009B3AA5" w:rsidRDefault="009B3AA5" w:rsidP="007C0C05">
      <w:pPr>
        <w:pStyle w:val="a8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алгоритма диагностики и коррекции речевых нарушений у детей младшего возраста</w:t>
      </w:r>
    </w:p>
    <w:p w:rsidR="005C4DCF" w:rsidRPr="009B3AA5" w:rsidRDefault="005C4DCF" w:rsidP="007C0C05">
      <w:pPr>
        <w:pStyle w:val="a8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интеграции задач развития звуковой культуры речи во все образовательные области </w:t>
      </w:r>
      <w:r w:rsidR="009B3AA5" w:rsidRPr="009B3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9B3AA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 деятельности детей;</w:t>
      </w:r>
    </w:p>
    <w:p w:rsidR="005C4DCF" w:rsidRPr="004568E8" w:rsidRDefault="005C4DCF" w:rsidP="007C0C05">
      <w:pPr>
        <w:pStyle w:val="a8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6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уровня профессиональной компетенции педагогов в области развития звуковой культуры речи;</w:t>
      </w:r>
    </w:p>
    <w:p w:rsidR="005C4DCF" w:rsidRPr="009B3AA5" w:rsidRDefault="005C4DCF" w:rsidP="007C0C05">
      <w:pPr>
        <w:pStyle w:val="a8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выстраивания эффективного взаимодействия педагогов и родителей</w:t>
      </w:r>
      <w:r w:rsidR="009B3A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4DCF" w:rsidRPr="005C4DCF" w:rsidRDefault="005C4DCF" w:rsidP="009B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DCF" w:rsidRPr="004568E8" w:rsidRDefault="004568E8" w:rsidP="00456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8E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DCF" w:rsidRPr="004568E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запросов родителей в</w:t>
      </w:r>
      <w:r w:rsidR="00A14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оспитанников</w:t>
      </w:r>
      <w:r w:rsidR="005C4DCF" w:rsidRPr="0045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 возникает необходимость дальнейшего </w:t>
      </w:r>
      <w:r w:rsidR="009B3AA5" w:rsidRPr="00A14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9B3AA5" w:rsidRPr="00A142FB">
        <w:rPr>
          <w:rFonts w:ascii="Times New Roman" w:hAnsi="Times New Roman" w:cs="Times New Roman"/>
          <w:b/>
          <w:sz w:val="24"/>
          <w:szCs w:val="24"/>
        </w:rPr>
        <w:t>асширения спектра дополнительных образовательных услуг и совершенствование системы дополнительного образования, увеличение количества программам технической, спортивной и естественнонаучной направленности</w:t>
      </w:r>
      <w:r w:rsidR="009B3AA5" w:rsidRPr="004568E8">
        <w:rPr>
          <w:rFonts w:ascii="Times New Roman" w:hAnsi="Times New Roman" w:cs="Times New Roman"/>
          <w:sz w:val="24"/>
          <w:szCs w:val="24"/>
        </w:rPr>
        <w:t>.</w:t>
      </w:r>
    </w:p>
    <w:p w:rsidR="00A142FB" w:rsidRDefault="00A142FB" w:rsidP="009B3A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DCF" w:rsidRPr="005C4DCF" w:rsidRDefault="005C4DCF" w:rsidP="009B3A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Остается актуальной задача сохранения стабильно высоких показателей </w:t>
      </w:r>
      <w:r w:rsidR="009B3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индекса </w:t>
      </w:r>
      <w:r w:rsidRPr="005C4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здоровья и уровня физической подготовленности воспитанников, для чего необходимо продолжить работу </w:t>
      </w:r>
      <w:r w:rsidRPr="005C4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сохранению и укреплению здоровья детей </w:t>
      </w:r>
      <w:r w:rsidRPr="005C4D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через:</w:t>
      </w:r>
    </w:p>
    <w:p w:rsidR="005C4DCF" w:rsidRPr="004568E8" w:rsidRDefault="005C4DCF" w:rsidP="007C0C05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8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комплексной стратегии оптимизации здоровьясбережения;</w:t>
      </w:r>
    </w:p>
    <w:p w:rsidR="004568E8" w:rsidRDefault="005C4DCF" w:rsidP="007C0C05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8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здоровьеориентированного мировоззрения педагогов, дошкольников и их родителей; укрепление и обогащение социального партнёрства педагогов и родителей, обеспечивающего формирование потребности в здоровом и безопасном образе жизни, сбережение здоровья участников образовательных отнош</w:t>
      </w:r>
      <w:r w:rsidR="004568E8" w:rsidRPr="004568E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 (воспитанников, родителей);</w:t>
      </w:r>
    </w:p>
    <w:p w:rsidR="005C4DCF" w:rsidRDefault="005C4DCF" w:rsidP="007C0C05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8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эффективное использование </w:t>
      </w:r>
      <w:proofErr w:type="spellStart"/>
      <w:r w:rsidRPr="004568E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45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 образовательном процессе и оздоровлении детей (организация закаливания, оптимального двигательного режима, выполнение гимнастики Стрельниковой и т. д.), </w:t>
      </w:r>
      <w:r w:rsidRPr="00456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расширение спектра</w:t>
      </w:r>
      <w:r w:rsidRPr="0045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реализуемых здоровьесберегающих технологий: музыкотерапии, психопрофилактических</w:t>
      </w:r>
      <w:r w:rsidR="0045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психогигиенических средств и </w:t>
      </w:r>
      <w:r w:rsidRPr="004568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методов.</w:t>
      </w:r>
    </w:p>
    <w:p w:rsidR="00551C62" w:rsidRPr="004568E8" w:rsidRDefault="00551C62" w:rsidP="00551C62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DCF" w:rsidRPr="00551C62" w:rsidRDefault="005C4DCF" w:rsidP="005C4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62">
        <w:rPr>
          <w:rFonts w:ascii="Times New Roman" w:eastAsia="Calibri" w:hAnsi="Times New Roman" w:cs="Times New Roman"/>
          <w:iCs/>
          <w:sz w:val="24"/>
          <w:szCs w:val="24"/>
        </w:rPr>
        <w:t>5. Доля педагогов, не имеющих квалифика</w:t>
      </w:r>
      <w:r w:rsidR="00551C62" w:rsidRPr="00551C62">
        <w:rPr>
          <w:rFonts w:ascii="Times New Roman" w:eastAsia="Calibri" w:hAnsi="Times New Roman" w:cs="Times New Roman"/>
          <w:iCs/>
          <w:sz w:val="24"/>
          <w:szCs w:val="24"/>
        </w:rPr>
        <w:t>ционной категории, составляет 36 % (из них – 17</w:t>
      </w:r>
      <w:r w:rsidRPr="00551C62">
        <w:rPr>
          <w:rFonts w:ascii="Times New Roman" w:eastAsia="Calibri" w:hAnsi="Times New Roman" w:cs="Times New Roman"/>
          <w:iCs/>
          <w:sz w:val="24"/>
          <w:szCs w:val="24"/>
        </w:rPr>
        <w:t xml:space="preserve"> % - молодые педагоги), что требует продолжения работы по </w:t>
      </w:r>
      <w:r w:rsidRPr="00551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обеспечению условий для развития кадрового потенциала в рамках реализации ФГОС дошкольного образования, повышению престижа и значимости педагогической профессии </w:t>
      </w:r>
      <w:r w:rsidRPr="00551C6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через:</w:t>
      </w:r>
    </w:p>
    <w:p w:rsidR="005C4DCF" w:rsidRPr="00551C62" w:rsidRDefault="005C4DCF" w:rsidP="007C0C05">
      <w:pPr>
        <w:pStyle w:val="a8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6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диссеминацию опыта, участие в профессиональн</w:t>
      </w:r>
      <w:r w:rsidR="004568E8" w:rsidRPr="00551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конкурсах, самообразование, </w:t>
      </w:r>
      <w:r w:rsidRPr="00551C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организации в ДОУ системы наставничества;</w:t>
      </w:r>
    </w:p>
    <w:p w:rsidR="005C4DCF" w:rsidRPr="00551C62" w:rsidRDefault="005C4DCF" w:rsidP="007C0C05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модели сопровождения педагогов, готовящихся к процедуре аттестации, </w:t>
      </w:r>
      <w:r w:rsidR="00551C62" w:rsidRPr="00551C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участию в конкурсах</w:t>
      </w:r>
      <w:r w:rsidRPr="00551C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4DCF" w:rsidRPr="00551C62" w:rsidRDefault="005C4DCF" w:rsidP="007C0C05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(портфолио педагога), участие педагогов в городских, региональных и федеральных конкурсах и социальных проектах;</w:t>
      </w:r>
    </w:p>
    <w:p w:rsidR="005C4DCF" w:rsidRPr="00551C62" w:rsidRDefault="005C4DCF" w:rsidP="005C4DCF">
      <w:pPr>
        <w:tabs>
          <w:tab w:val="left" w:pos="709"/>
          <w:tab w:val="left" w:pos="992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A97" w:rsidRPr="00551C62" w:rsidRDefault="00551C62" w:rsidP="0055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C62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A97" w:rsidRPr="00551C62">
        <w:rPr>
          <w:rFonts w:ascii="Times New Roman" w:hAnsi="Times New Roman" w:cs="Times New Roman"/>
          <w:sz w:val="24"/>
          <w:szCs w:val="24"/>
        </w:rPr>
        <w:t xml:space="preserve">Несмотря на выстроенную в ДОУ систему повышения профессиональной компетентности педагогов и стабильность кадров, проблематичным остается вопрос с овладением педагогами </w:t>
      </w:r>
      <w:r w:rsidRPr="00551C62">
        <w:rPr>
          <w:rFonts w:ascii="Times New Roman" w:hAnsi="Times New Roman" w:cs="Times New Roman"/>
          <w:sz w:val="24"/>
          <w:szCs w:val="24"/>
        </w:rPr>
        <w:t xml:space="preserve">цифровыми, </w:t>
      </w:r>
      <w:r w:rsidR="00B70A97" w:rsidRPr="00551C62">
        <w:rPr>
          <w:rFonts w:ascii="Times New Roman" w:hAnsi="Times New Roman" w:cs="Times New Roman"/>
          <w:sz w:val="24"/>
          <w:szCs w:val="24"/>
        </w:rPr>
        <w:t>информационно-компьютерными технологиями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551C62">
        <w:rPr>
          <w:rFonts w:ascii="Times New Roman" w:hAnsi="Times New Roman" w:cs="Times New Roman"/>
          <w:b/>
          <w:sz w:val="24"/>
          <w:szCs w:val="24"/>
        </w:rPr>
        <w:t>развитие сетевого взаимодействия и интеграции в образовательный процесс</w:t>
      </w:r>
      <w:r w:rsidR="00B70A97" w:rsidRPr="00551C62">
        <w:rPr>
          <w:rFonts w:ascii="Times New Roman" w:hAnsi="Times New Roman" w:cs="Times New Roman"/>
          <w:sz w:val="24"/>
          <w:szCs w:val="24"/>
        </w:rPr>
        <w:t xml:space="preserve">. Хотя фиксируется положительная динамика в освоении данной компетенции. </w:t>
      </w:r>
    </w:p>
    <w:p w:rsidR="00B70A97" w:rsidRDefault="00B70A97" w:rsidP="00B70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A97">
        <w:rPr>
          <w:rFonts w:ascii="Times New Roman" w:hAnsi="Times New Roman" w:cs="Times New Roman"/>
          <w:sz w:val="24"/>
          <w:szCs w:val="24"/>
        </w:rPr>
        <w:t>Таким образом, продвижение педагогов очевидно, но для более широкого внедрения 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A97">
        <w:rPr>
          <w:rFonts w:ascii="Times New Roman" w:hAnsi="Times New Roman" w:cs="Times New Roman"/>
          <w:sz w:val="24"/>
          <w:szCs w:val="24"/>
        </w:rPr>
        <w:t>технологий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51C62">
        <w:rPr>
          <w:rFonts w:ascii="Times New Roman" w:hAnsi="Times New Roman" w:cs="Times New Roman"/>
          <w:b/>
          <w:sz w:val="24"/>
          <w:szCs w:val="24"/>
        </w:rPr>
        <w:t>дистанционных форм обучения</w:t>
      </w:r>
      <w:r w:rsidRPr="00B70A97">
        <w:rPr>
          <w:rFonts w:ascii="Times New Roman" w:hAnsi="Times New Roman" w:cs="Times New Roman"/>
          <w:sz w:val="24"/>
          <w:szCs w:val="24"/>
        </w:rPr>
        <w:t xml:space="preserve"> в образовательный процесс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0A97">
        <w:rPr>
          <w:rFonts w:ascii="Times New Roman" w:hAnsi="Times New Roman" w:cs="Times New Roman"/>
          <w:sz w:val="24"/>
          <w:szCs w:val="24"/>
        </w:rPr>
        <w:t xml:space="preserve"> остается необходимость в ведении работы над повышением уровня овладения данной </w:t>
      </w:r>
      <w:r>
        <w:rPr>
          <w:rFonts w:ascii="Times New Roman" w:hAnsi="Times New Roman" w:cs="Times New Roman"/>
          <w:sz w:val="24"/>
          <w:szCs w:val="24"/>
        </w:rPr>
        <w:t xml:space="preserve">компетенцией всеми педагогами. </w:t>
      </w:r>
    </w:p>
    <w:p w:rsidR="00551C62" w:rsidRPr="00B70A97" w:rsidRDefault="00551C62" w:rsidP="00B70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2FB" w:rsidRDefault="00A142FB" w:rsidP="00A142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A142FB">
        <w:rPr>
          <w:rFonts w:ascii="Times New Roman" w:eastAsia="Calibri" w:hAnsi="Times New Roman" w:cs="Times New Roman"/>
          <w:sz w:val="24"/>
          <w:szCs w:val="24"/>
        </w:rPr>
        <w:t>В дошкольном учреждении активно развивается система выявления и поддержки талантливых и одаренных детей. Она включает в себя различные конкурсы, социальные проекты, которые создают благоприятную среду для развития индивидуальных особенностей дошкольников, формирует у них интерес к творческой и интеллектуальной деятельности.</w:t>
      </w:r>
    </w:p>
    <w:p w:rsidR="00A142FB" w:rsidRPr="00A142FB" w:rsidRDefault="00A142FB" w:rsidP="00A142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2FB">
        <w:rPr>
          <w:rFonts w:ascii="Times New Roman" w:hAnsi="Times New Roman"/>
          <w:sz w:val="24"/>
          <w:szCs w:val="24"/>
        </w:rPr>
        <w:t xml:space="preserve">Вместе с тем для обеспечения результатов деятельности образовательного учреждения в данном направлении необходимо продолжать </w:t>
      </w:r>
      <w:r w:rsidRPr="00A142FB">
        <w:rPr>
          <w:rFonts w:ascii="Times New Roman" w:hAnsi="Times New Roman"/>
          <w:b/>
          <w:sz w:val="24"/>
          <w:szCs w:val="24"/>
        </w:rPr>
        <w:t>развивать сложившуюся систему выявления и поддержки талантливых детей, совершенствуя содержание, технологии, формы организации и проведения мероприятий.</w:t>
      </w:r>
    </w:p>
    <w:p w:rsidR="00B70A97" w:rsidRPr="0079365D" w:rsidRDefault="00B70A97" w:rsidP="00B70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2FB" w:rsidRPr="0079365D" w:rsidRDefault="00A142FB" w:rsidP="00793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365D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79365D">
        <w:rPr>
          <w:rFonts w:ascii="Times New Roman" w:hAnsi="Times New Roman" w:cs="Times New Roman"/>
          <w:sz w:val="24"/>
          <w:szCs w:val="24"/>
        </w:rPr>
        <w:t>О</w:t>
      </w:r>
      <w:r w:rsidR="0079365D" w:rsidRPr="0079365D">
        <w:rPr>
          <w:rFonts w:ascii="Times New Roman" w:hAnsi="Times New Roman" w:cs="Times New Roman"/>
          <w:sz w:val="24"/>
          <w:szCs w:val="24"/>
        </w:rPr>
        <w:t>стается актуальной задача оказания</w:t>
      </w:r>
      <w:r w:rsidRPr="00793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65D">
        <w:rPr>
          <w:rFonts w:ascii="Times New Roman" w:hAnsi="Times New Roman" w:cs="Times New Roman"/>
          <w:sz w:val="24"/>
          <w:szCs w:val="24"/>
        </w:rPr>
        <w:t>психолого</w:t>
      </w:r>
      <w:r w:rsidRPr="007936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9365D">
        <w:rPr>
          <w:rFonts w:ascii="Times New Roman" w:hAnsi="Times New Roman" w:cs="Times New Roman"/>
          <w:sz w:val="24"/>
          <w:szCs w:val="24"/>
        </w:rPr>
        <w:t>педагогической</w:t>
      </w:r>
      <w:r w:rsidRPr="00793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65D">
        <w:rPr>
          <w:rFonts w:ascii="Times New Roman" w:hAnsi="Times New Roman" w:cs="Times New Roman"/>
          <w:sz w:val="24"/>
          <w:szCs w:val="24"/>
        </w:rPr>
        <w:t>поддержки</w:t>
      </w:r>
      <w:r w:rsidRPr="00793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365D">
        <w:rPr>
          <w:rFonts w:ascii="Times New Roman" w:hAnsi="Times New Roman" w:cs="Times New Roman"/>
          <w:sz w:val="24"/>
          <w:szCs w:val="24"/>
        </w:rPr>
        <w:t>семье</w:t>
      </w:r>
      <w:r w:rsidRPr="00793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65D">
        <w:rPr>
          <w:rFonts w:ascii="Times New Roman" w:hAnsi="Times New Roman" w:cs="Times New Roman"/>
          <w:sz w:val="24"/>
          <w:szCs w:val="24"/>
        </w:rPr>
        <w:t>и</w:t>
      </w:r>
      <w:r w:rsidRPr="00793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65D">
        <w:rPr>
          <w:rFonts w:ascii="Times New Roman" w:hAnsi="Times New Roman" w:cs="Times New Roman"/>
          <w:sz w:val="24"/>
          <w:szCs w:val="24"/>
        </w:rPr>
        <w:t>повышение</w:t>
      </w:r>
      <w:r w:rsidRPr="00793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65D">
        <w:rPr>
          <w:rFonts w:ascii="Times New Roman" w:hAnsi="Times New Roman" w:cs="Times New Roman"/>
          <w:sz w:val="24"/>
          <w:szCs w:val="24"/>
        </w:rPr>
        <w:t>компетентности</w:t>
      </w:r>
      <w:r w:rsidRPr="00793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65D">
        <w:rPr>
          <w:rFonts w:ascii="Times New Roman" w:hAnsi="Times New Roman" w:cs="Times New Roman"/>
          <w:sz w:val="24"/>
          <w:szCs w:val="24"/>
        </w:rPr>
        <w:t>родителей</w:t>
      </w:r>
      <w:r w:rsidRPr="00793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65D">
        <w:rPr>
          <w:rFonts w:ascii="Times New Roman" w:hAnsi="Times New Roman" w:cs="Times New Roman"/>
          <w:sz w:val="24"/>
          <w:szCs w:val="24"/>
        </w:rPr>
        <w:t>в</w:t>
      </w:r>
      <w:r w:rsidRPr="00793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65D">
        <w:rPr>
          <w:rFonts w:ascii="Times New Roman" w:hAnsi="Times New Roman" w:cs="Times New Roman"/>
          <w:sz w:val="24"/>
          <w:szCs w:val="24"/>
        </w:rPr>
        <w:t>вопросах</w:t>
      </w:r>
      <w:r w:rsidRPr="00793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65D">
        <w:rPr>
          <w:rFonts w:ascii="Times New Roman" w:hAnsi="Times New Roman" w:cs="Times New Roman"/>
          <w:sz w:val="24"/>
          <w:szCs w:val="24"/>
        </w:rPr>
        <w:t>развития</w:t>
      </w:r>
      <w:r w:rsidRPr="00793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65D">
        <w:rPr>
          <w:rFonts w:ascii="Times New Roman" w:hAnsi="Times New Roman" w:cs="Times New Roman"/>
          <w:sz w:val="24"/>
          <w:szCs w:val="24"/>
        </w:rPr>
        <w:t>и</w:t>
      </w:r>
      <w:r w:rsidRPr="00793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65D">
        <w:rPr>
          <w:rFonts w:ascii="Times New Roman" w:hAnsi="Times New Roman" w:cs="Times New Roman"/>
          <w:sz w:val="24"/>
          <w:szCs w:val="24"/>
        </w:rPr>
        <w:t>образования</w:t>
      </w:r>
      <w:r w:rsidRPr="007936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9365D">
        <w:rPr>
          <w:rFonts w:ascii="Times New Roman" w:hAnsi="Times New Roman" w:cs="Times New Roman"/>
          <w:sz w:val="24"/>
          <w:szCs w:val="24"/>
        </w:rPr>
        <w:t>охраны</w:t>
      </w:r>
      <w:r w:rsidRPr="00793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65D">
        <w:rPr>
          <w:rFonts w:ascii="Times New Roman" w:hAnsi="Times New Roman" w:cs="Times New Roman"/>
          <w:sz w:val="24"/>
          <w:szCs w:val="24"/>
        </w:rPr>
        <w:t>и</w:t>
      </w:r>
      <w:r w:rsidRPr="00793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65D">
        <w:rPr>
          <w:rFonts w:ascii="Times New Roman" w:hAnsi="Times New Roman" w:cs="Times New Roman"/>
          <w:sz w:val="24"/>
          <w:szCs w:val="24"/>
        </w:rPr>
        <w:t>укрепления</w:t>
      </w:r>
      <w:r w:rsidRPr="00793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65D">
        <w:rPr>
          <w:rFonts w:ascii="Times New Roman" w:hAnsi="Times New Roman" w:cs="Times New Roman"/>
          <w:sz w:val="24"/>
          <w:szCs w:val="24"/>
        </w:rPr>
        <w:t>здоровья</w:t>
      </w:r>
      <w:r w:rsidRPr="00793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65D">
        <w:rPr>
          <w:rFonts w:ascii="Times New Roman" w:hAnsi="Times New Roman" w:cs="Times New Roman"/>
          <w:sz w:val="24"/>
          <w:szCs w:val="24"/>
        </w:rPr>
        <w:t>детей</w:t>
      </w:r>
      <w:r w:rsidR="0079365D">
        <w:rPr>
          <w:rFonts w:ascii="Times New Roman" w:hAnsi="Times New Roman" w:cs="Times New Roman"/>
          <w:sz w:val="24"/>
          <w:szCs w:val="24"/>
        </w:rPr>
        <w:t xml:space="preserve"> не посещающих дошкольную организацию, через </w:t>
      </w:r>
      <w:r w:rsidR="0079365D" w:rsidRPr="007936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7936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овышение услуг консультационной помощи и психолого-педагогического сопровождения детей и родителей (законных представителей). </w:t>
      </w:r>
    </w:p>
    <w:p w:rsidR="000A1EE3" w:rsidRDefault="00551C62" w:rsidP="00793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6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EE3" w:rsidRPr="00C02784" w:rsidRDefault="00C02784" w:rsidP="002C3F82">
      <w:pPr>
        <w:pStyle w:val="a8"/>
        <w:numPr>
          <w:ilvl w:val="1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784">
        <w:rPr>
          <w:rFonts w:ascii="Times New Roman" w:hAnsi="Times New Roman" w:cs="Times New Roman"/>
          <w:b/>
          <w:sz w:val="24"/>
          <w:szCs w:val="24"/>
        </w:rPr>
        <w:t>Финансовое обеспечение Программы</w:t>
      </w:r>
    </w:p>
    <w:p w:rsidR="000A1EE3" w:rsidRDefault="000A1EE3" w:rsidP="006F6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784" w:rsidRPr="00C02784" w:rsidRDefault="00C02784" w:rsidP="00C027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84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за счет средств бюджета города, субвенций, поступающих из бюджета округа, средств, поступающих от приносящей доход деятельности.</w:t>
      </w:r>
    </w:p>
    <w:p w:rsidR="00C02784" w:rsidRPr="00C02784" w:rsidRDefault="00C02784" w:rsidP="00C027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84">
        <w:rPr>
          <w:rFonts w:ascii="Times New Roman" w:hAnsi="Times New Roman" w:cs="Times New Roman"/>
          <w:sz w:val="24"/>
          <w:szCs w:val="24"/>
        </w:rPr>
        <w:t>Общий объем финансирования Программы</w:t>
      </w:r>
      <w:r w:rsidR="007800AB">
        <w:rPr>
          <w:rFonts w:ascii="Times New Roman" w:hAnsi="Times New Roman" w:cs="Times New Roman"/>
          <w:sz w:val="24"/>
          <w:szCs w:val="24"/>
        </w:rPr>
        <w:t xml:space="preserve"> на 2021-2026 годы составляет </w:t>
      </w:r>
      <w:r w:rsidRPr="00C02784">
        <w:rPr>
          <w:rFonts w:ascii="Times New Roman" w:hAnsi="Times New Roman" w:cs="Times New Roman"/>
          <w:sz w:val="24"/>
          <w:szCs w:val="24"/>
        </w:rPr>
        <w:t xml:space="preserve">560789,47 тыс. рублей, </w:t>
      </w:r>
    </w:p>
    <w:p w:rsidR="00C02784" w:rsidRPr="00C02784" w:rsidRDefault="00C02784" w:rsidP="00C027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84">
        <w:rPr>
          <w:rFonts w:ascii="Times New Roman" w:hAnsi="Times New Roman" w:cs="Times New Roman"/>
          <w:sz w:val="24"/>
          <w:szCs w:val="24"/>
        </w:rPr>
        <w:t>в том числе:</w:t>
      </w:r>
      <w:r w:rsidRPr="00C027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2784">
        <w:rPr>
          <w:rFonts w:ascii="Times New Roman" w:eastAsia="Calibri" w:hAnsi="Times New Roman" w:cs="Times New Roman"/>
          <w:b/>
          <w:sz w:val="24"/>
          <w:szCs w:val="24"/>
        </w:rPr>
        <w:t>2021 год,</w:t>
      </w:r>
      <w:r w:rsidRPr="00C02784">
        <w:rPr>
          <w:rFonts w:ascii="Times New Roman" w:hAnsi="Times New Roman" w:cs="Times New Roman"/>
          <w:b/>
          <w:sz w:val="24"/>
          <w:szCs w:val="24"/>
        </w:rPr>
        <w:t xml:space="preserve"> I этап</w:t>
      </w:r>
      <w:r w:rsidRPr="00C02784">
        <w:rPr>
          <w:rFonts w:ascii="Times New Roman" w:hAnsi="Times New Roman" w:cs="Times New Roman"/>
          <w:sz w:val="24"/>
          <w:szCs w:val="24"/>
        </w:rPr>
        <w:t xml:space="preserve"> –  80537,41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784">
        <w:rPr>
          <w:rFonts w:ascii="Times New Roman" w:hAnsi="Times New Roman" w:cs="Times New Roman"/>
          <w:sz w:val="24"/>
          <w:szCs w:val="24"/>
        </w:rPr>
        <w:t>рублей</w:t>
      </w:r>
    </w:p>
    <w:p w:rsidR="00C02784" w:rsidRPr="00C02784" w:rsidRDefault="00C02784" w:rsidP="00C027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 этап, </w:t>
      </w:r>
      <w:r w:rsidRPr="00C02784">
        <w:rPr>
          <w:rFonts w:ascii="Times New Roman" w:eastAsia="Calibri" w:hAnsi="Times New Roman" w:cs="Times New Roman"/>
          <w:b/>
          <w:sz w:val="24"/>
          <w:szCs w:val="24"/>
        </w:rPr>
        <w:t>2021-2025</w:t>
      </w:r>
      <w:r w:rsidRPr="00C027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2784">
        <w:rPr>
          <w:rFonts w:ascii="Times New Roman" w:hAnsi="Times New Roman" w:cs="Times New Roman"/>
          <w:sz w:val="24"/>
          <w:szCs w:val="24"/>
        </w:rPr>
        <w:t>– 400309,13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784">
        <w:rPr>
          <w:rFonts w:ascii="Times New Roman" w:hAnsi="Times New Roman" w:cs="Times New Roman"/>
          <w:sz w:val="24"/>
          <w:szCs w:val="24"/>
        </w:rPr>
        <w:t>рублей</w:t>
      </w:r>
    </w:p>
    <w:p w:rsidR="00C02784" w:rsidRPr="00C02784" w:rsidRDefault="00C02784" w:rsidP="00C027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84">
        <w:rPr>
          <w:rFonts w:ascii="Times New Roman" w:hAnsi="Times New Roman" w:cs="Times New Roman"/>
          <w:b/>
          <w:sz w:val="24"/>
          <w:szCs w:val="24"/>
        </w:rPr>
        <w:t>III этап 2026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784">
        <w:rPr>
          <w:rFonts w:ascii="Times New Roman" w:hAnsi="Times New Roman" w:cs="Times New Roman"/>
          <w:sz w:val="24"/>
          <w:szCs w:val="24"/>
        </w:rPr>
        <w:t>– 79942,93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784">
        <w:rPr>
          <w:rFonts w:ascii="Times New Roman" w:hAnsi="Times New Roman" w:cs="Times New Roman"/>
          <w:sz w:val="24"/>
          <w:szCs w:val="24"/>
        </w:rPr>
        <w:t>рублей</w:t>
      </w:r>
    </w:p>
    <w:p w:rsidR="00C02784" w:rsidRPr="00C02784" w:rsidRDefault="00C02784" w:rsidP="00C027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84">
        <w:rPr>
          <w:rFonts w:ascii="Times New Roman" w:hAnsi="Times New Roman" w:cs="Times New Roman"/>
          <w:sz w:val="24"/>
          <w:szCs w:val="24"/>
        </w:rPr>
        <w:t>Ежегодные объемы финансирования Программы определяются в установленном порядке при формировании бюджета образовательной организации на плановый финансовый год.</w:t>
      </w:r>
    </w:p>
    <w:p w:rsidR="0079365D" w:rsidRDefault="0079365D" w:rsidP="00905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38" w:rsidRPr="009C0E5A" w:rsidRDefault="00905C80" w:rsidP="00905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C8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905C8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905C80" w:rsidRPr="009C0E5A" w:rsidRDefault="00905C80" w:rsidP="00905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C80" w:rsidRPr="00FD1E7D" w:rsidRDefault="00905C80" w:rsidP="00FD1E7D">
      <w:pPr>
        <w:pStyle w:val="a8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E7D">
        <w:rPr>
          <w:rFonts w:ascii="Times New Roman" w:hAnsi="Times New Roman" w:cs="Times New Roman"/>
          <w:b/>
          <w:sz w:val="24"/>
          <w:szCs w:val="24"/>
        </w:rPr>
        <w:t>Концепция развития дошкольной организации</w:t>
      </w:r>
    </w:p>
    <w:p w:rsidR="002C40BD" w:rsidRDefault="002C40BD" w:rsidP="00905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0BD" w:rsidRPr="002C40BD" w:rsidRDefault="009C2EE9" w:rsidP="002C40B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</w:t>
      </w:r>
      <w:r w:rsidR="002C40BD" w:rsidRPr="002C4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</w:t>
      </w:r>
      <w:r w:rsidR="00FD1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концептуальные идеи развития ДОО</w:t>
      </w:r>
    </w:p>
    <w:p w:rsidR="00E62AD3" w:rsidRDefault="00E62AD3" w:rsidP="00E62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существенными изменениями, вносимыми ФГОС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законом «Об образовании в РФ», национальным проектом «Образование» и региональными проектами</w:t>
      </w:r>
      <w:r w:rsidRPr="00EF7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содержанию дошкольного образования, </w:t>
      </w:r>
      <w:r w:rsidRPr="00EF7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миссия ДОУ на ближайшие годы</w:t>
      </w:r>
      <w:r w:rsidRPr="00EF7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заключается: </w:t>
      </w:r>
    </w:p>
    <w:p w:rsidR="00E62AD3" w:rsidRPr="00EF74DE" w:rsidRDefault="00E62AD3" w:rsidP="00E62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809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создании условий, обеспечивающих высокое качество результатов образовательного процесса по формированию ключевых компетенций дошкольников, опираясь на личностно-ориентированную модель взаимодействия взрослого и ребенка с учетом его психофизиологических особенностей, и индивидуальных способностей.</w:t>
      </w:r>
    </w:p>
    <w:p w:rsidR="002C40BD" w:rsidRPr="002C40BD" w:rsidRDefault="00E62AD3" w:rsidP="0064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40BD" w:rsidRPr="002C40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успешном внедрении современной парадигмы дошкольного образования в процесс воспитания, обучения и развития воспитанников с ОВЗ, охарактеризованной в ФГОС ДО</w:t>
      </w:r>
      <w:r w:rsidR="002C40BD" w:rsidRPr="002C40B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; </w:t>
      </w:r>
    </w:p>
    <w:p w:rsidR="002C40BD" w:rsidRPr="002C40BD" w:rsidRDefault="00E62AD3" w:rsidP="0064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40BD" w:rsidRPr="002C40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создании оптимальных условий для успешной оздоровительной и коррекционной деятельности ДОУ;</w:t>
      </w:r>
    </w:p>
    <w:p w:rsidR="002C40BD" w:rsidRPr="002C40BD" w:rsidRDefault="00E62AD3" w:rsidP="0064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40BD" w:rsidRPr="002C40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более тесном взаимодействии педагогов с семьями воспитанников для обеспечения полноценного развития детей в рамках единого образовательного пространства «Ребенок – детский сад – семья»;</w:t>
      </w:r>
    </w:p>
    <w:p w:rsidR="002C40BD" w:rsidRPr="002C40BD" w:rsidRDefault="00E62AD3" w:rsidP="0064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40BD" w:rsidRPr="002C40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развитии кадрового потенциала ДОУ, в стимулировании учебно-методической и инновационной деятельности педагогов МАДОУ через конкурсы, новые направления методической службы и организацию творческих и инициативных групп.</w:t>
      </w:r>
    </w:p>
    <w:p w:rsidR="002C40BD" w:rsidRPr="002C40BD" w:rsidRDefault="002C40BD" w:rsidP="0064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0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успешной реализации идей развития МАДОУ:</w:t>
      </w:r>
    </w:p>
    <w:p w:rsidR="002C40BD" w:rsidRPr="002C40BD" w:rsidRDefault="002C40BD" w:rsidP="006458D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0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администрации, педагогов и родителей к внедрению ФГОС ДО и инноваций в образовательный процесс ДОУ;</w:t>
      </w:r>
    </w:p>
    <w:p w:rsidR="002C40BD" w:rsidRPr="002C40BD" w:rsidRDefault="002C40BD" w:rsidP="006458D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0BD">
        <w:rPr>
          <w:rFonts w:ascii="Times New Roman" w:eastAsia="Times New Roman" w:hAnsi="Times New Roman" w:cs="Times New Roman"/>
          <w:sz w:val="24"/>
          <w:szCs w:val="24"/>
          <w:lang w:eastAsia="ru-RU"/>
        </w:rPr>
        <w:t>сбалансированность интересов всех участников инновационного процесса;</w:t>
      </w:r>
    </w:p>
    <w:p w:rsidR="002C40BD" w:rsidRPr="002C40BD" w:rsidRDefault="002C40BD" w:rsidP="006458D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0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научно-методического сопровождения реализации инноваций;</w:t>
      </w:r>
    </w:p>
    <w:p w:rsidR="002C40BD" w:rsidRPr="002C40BD" w:rsidRDefault="002C40BD" w:rsidP="006458D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0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расширение внешних связей, развитие сотрудничества;</w:t>
      </w:r>
    </w:p>
    <w:p w:rsidR="002C40BD" w:rsidRPr="002C40BD" w:rsidRDefault="002C40BD" w:rsidP="006458D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0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использование позитивного опыта других дошкольных образовательных учреждений, создание банка инноваций.</w:t>
      </w:r>
    </w:p>
    <w:p w:rsidR="002C40BD" w:rsidRPr="002C40BD" w:rsidRDefault="002C40BD" w:rsidP="002C40B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0BD" w:rsidRPr="002C40BD" w:rsidRDefault="009C2EE9" w:rsidP="002C40B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</w:t>
      </w:r>
      <w:r w:rsidR="002C40BD" w:rsidRPr="002C4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Основные принципы Программы</w:t>
      </w:r>
    </w:p>
    <w:p w:rsidR="002C40BD" w:rsidRPr="002C40BD" w:rsidRDefault="002C40BD" w:rsidP="0064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0BD" w:rsidRPr="002C40BD" w:rsidRDefault="002C40BD" w:rsidP="0064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0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программы соответствуют основным принципам, заявленным в ФГОС ДО:</w:t>
      </w:r>
    </w:p>
    <w:p w:rsidR="002C40BD" w:rsidRPr="0079365D" w:rsidRDefault="002C40BD" w:rsidP="007C0C05">
      <w:pPr>
        <w:pStyle w:val="a8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развивающего образования</w:t>
      </w:r>
      <w:r w:rsidRPr="0079365D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целью которого полноценное проживание ребенком всех этапов детства (раннего и дошкольного возраста), обогащение (амплификация) детского развития;</w:t>
      </w:r>
    </w:p>
    <w:p w:rsidR="002C40BD" w:rsidRPr="0079365D" w:rsidRDefault="002C40BD" w:rsidP="007C0C05">
      <w:pPr>
        <w:pStyle w:val="a8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учета индивидуальных особенностей</w:t>
      </w:r>
      <w:r w:rsidRPr="0079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ребенка при построении образовательной деятельности в ДОУ;</w:t>
      </w:r>
    </w:p>
    <w:p w:rsidR="002C40BD" w:rsidRPr="0079365D" w:rsidRDefault="002C40BD" w:rsidP="007C0C05">
      <w:pPr>
        <w:pStyle w:val="a8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адекватности условий,</w:t>
      </w:r>
      <w:r w:rsidRPr="0079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требований, методов дошкольного образования возрастным особенностям развития воспитанников;</w:t>
      </w:r>
    </w:p>
    <w:p w:rsidR="002C40BD" w:rsidRPr="0079365D" w:rsidRDefault="002C40BD" w:rsidP="007C0C05">
      <w:pPr>
        <w:pStyle w:val="a8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признания ребенка полноценным участником</w:t>
      </w:r>
      <w:r w:rsidRPr="0079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(субъектом) </w:t>
      </w:r>
      <w:r w:rsidRPr="007936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образовательных отношений, основанных на сотрудничестве детей и взрослых;</w:t>
      </w:r>
    </w:p>
    <w:p w:rsidR="002C40BD" w:rsidRPr="0079365D" w:rsidRDefault="002C40BD" w:rsidP="007C0C05">
      <w:pPr>
        <w:pStyle w:val="a8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поддержки инициативы</w:t>
      </w:r>
      <w:r w:rsidRPr="0079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различных видах деятельности;</w:t>
      </w:r>
    </w:p>
    <w:p w:rsidR="002C40BD" w:rsidRPr="0079365D" w:rsidRDefault="002C40BD" w:rsidP="007C0C05">
      <w:pPr>
        <w:pStyle w:val="a8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сотрудничества</w:t>
      </w:r>
      <w:r w:rsidRPr="0079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с семьей, обеспечивающее единство воспитательных, развивающих и обучающих целей и задач процесса образования воспитанников в детском саду и в семье</w:t>
      </w:r>
      <w:r w:rsidR="0079365D" w:rsidRPr="007936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40BD" w:rsidRPr="0079365D" w:rsidRDefault="002C40BD" w:rsidP="007C0C05">
      <w:pPr>
        <w:pStyle w:val="a8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развития детей в различных видах деятельности</w:t>
      </w:r>
      <w:r w:rsidRPr="0079365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сам ребенок становится активным и самостоятельным в выборе вида деятельности и ее содержания;</w:t>
      </w:r>
    </w:p>
    <w:p w:rsidR="002C40BD" w:rsidRPr="0079365D" w:rsidRDefault="002C40BD" w:rsidP="007C0C05">
      <w:pPr>
        <w:pStyle w:val="a8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социокультурного образования</w:t>
      </w:r>
      <w:r w:rsidRPr="0079365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ходе реализации которого осуществляется приобщение детей к социокультурным нормам, традициям семьи, общества и государства, учитывается этнокультурная ситуация их развития;</w:t>
      </w:r>
    </w:p>
    <w:p w:rsidR="002C40BD" w:rsidRPr="0079365D" w:rsidRDefault="002C40BD" w:rsidP="007C0C05">
      <w:pPr>
        <w:pStyle w:val="a8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принцип оптимального сочетания </w:t>
      </w:r>
      <w:r w:rsidRPr="007936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образовательной деятельности, совместной деятельности взрослого с детьми и самостоятельной деятельности дошкольников при проведении режимных моментов в соответствии со спецификой дошкольного образования.</w:t>
      </w:r>
    </w:p>
    <w:p w:rsidR="002C40BD" w:rsidRDefault="002C40BD" w:rsidP="00793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40BD" w:rsidRPr="00E34089" w:rsidRDefault="002C40BD" w:rsidP="002C4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Pr="00905C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3D7E8A" w:rsidRPr="009C0E5A" w:rsidRDefault="003D7E8A" w:rsidP="002C4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0BD" w:rsidRDefault="002C40BD" w:rsidP="002C4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Ключевые ориен</w:t>
      </w:r>
      <w:r w:rsidR="00585A23">
        <w:rPr>
          <w:rFonts w:ascii="Times New Roman" w:hAnsi="Times New Roman" w:cs="Times New Roman"/>
          <w:b/>
          <w:sz w:val="24"/>
          <w:szCs w:val="24"/>
        </w:rPr>
        <w:t>тиры программы развития:</w:t>
      </w:r>
      <w:r>
        <w:rPr>
          <w:rFonts w:ascii="Times New Roman" w:hAnsi="Times New Roman" w:cs="Times New Roman"/>
          <w:b/>
          <w:sz w:val="24"/>
          <w:szCs w:val="24"/>
        </w:rPr>
        <w:t xml:space="preserve"> цели, задачи, </w:t>
      </w:r>
    </w:p>
    <w:p w:rsidR="002C40BD" w:rsidRDefault="002C40BD" w:rsidP="002C4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 реализации и ожидаемые результаты</w:t>
      </w:r>
    </w:p>
    <w:p w:rsidR="00DD3DDB" w:rsidRDefault="00DD3DDB" w:rsidP="002C4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DDB" w:rsidRDefault="0079365D" w:rsidP="002C3F82">
      <w:pPr>
        <w:pStyle w:val="a8"/>
        <w:numPr>
          <w:ilvl w:val="1"/>
          <w:numId w:val="25"/>
        </w:numPr>
        <w:spacing w:after="4" w:line="267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D3DDB" w:rsidRPr="00DD3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Ключевые приоритеты государственной политики в сфере образования</w:t>
      </w:r>
    </w:p>
    <w:p w:rsidR="00DD3DDB" w:rsidRPr="00DD3DDB" w:rsidRDefault="00DD3DDB" w:rsidP="00DD3DDB">
      <w:pPr>
        <w:pStyle w:val="a8"/>
        <w:spacing w:after="4" w:line="267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3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 2025 года.</w:t>
      </w:r>
    </w:p>
    <w:p w:rsidR="00DD3DDB" w:rsidRPr="0098388D" w:rsidRDefault="00DD3DDB" w:rsidP="00645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 приоритеты государственной политики в сфере общего образования до 2025 года определены в следующих стратегических документах:</w:t>
      </w:r>
    </w:p>
    <w:p w:rsidR="00DD3DDB" w:rsidRPr="0098388D" w:rsidRDefault="00DD3DDB" w:rsidP="00645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Правительств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РФ от 26 декабря 2017 № 1642 </w:t>
      </w:r>
      <w:r w:rsidRPr="00983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государственной программы Российской Федерации "Развитие образования" (сроки реализации 2018-2025);</w:t>
      </w:r>
    </w:p>
    <w:p w:rsidR="00DD3DDB" w:rsidRPr="0098388D" w:rsidRDefault="00DD3DDB" w:rsidP="00DD3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Указ Президента Российской Федерации от 7 мая 2018 г. № 204 в части решения задач и достижения стратегических целей по направлению «Образование»;</w:t>
      </w:r>
    </w:p>
    <w:p w:rsidR="00DD3DDB" w:rsidRPr="0098388D" w:rsidRDefault="00DD3DDB" w:rsidP="00DD3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Национальный проект «Образование», утвержден президиумом Совета при президенте РФ (протокол от 03.09.2018 №10);</w:t>
      </w:r>
    </w:p>
    <w:p w:rsidR="00DD3DDB" w:rsidRPr="0098388D" w:rsidRDefault="00DD3DDB" w:rsidP="00DD3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Региона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льные проекты Ханты-Мансийского округа</w:t>
      </w:r>
      <w:r w:rsidRPr="00983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реализации Национального проекта «Образование»;</w:t>
      </w:r>
    </w:p>
    <w:p w:rsidR="00DD3DDB" w:rsidRPr="0098388D" w:rsidRDefault="00DD3DDB" w:rsidP="00DD3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Муниципальн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проекты города Нижневартовска</w:t>
      </w:r>
      <w:r w:rsidRPr="00983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реализации Национального проекта «Образование».</w:t>
      </w:r>
    </w:p>
    <w:p w:rsidR="00DD3DDB" w:rsidRPr="0098388D" w:rsidRDefault="00DD3DDB" w:rsidP="00645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38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Стратегические цели развития образования до 2025 года сформулированы в Национальном проекте «Образование»:</w:t>
      </w:r>
    </w:p>
    <w:p w:rsidR="00DD3DDB" w:rsidRPr="0098388D" w:rsidRDefault="00DD3DDB" w:rsidP="00645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983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Цель: 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образования.</w:t>
      </w:r>
    </w:p>
    <w:p w:rsidR="00DD3DDB" w:rsidRPr="0098388D" w:rsidRDefault="00DD3DDB" w:rsidP="00645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983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Цель: воспитание гармонично развитой и социально ответственной личности на основе духовно- нравственных ценностей народов Российской Федерации, исторических и национально-культурных традиций.</w:t>
      </w:r>
    </w:p>
    <w:p w:rsidR="00DD3DDB" w:rsidRPr="0098388D" w:rsidRDefault="00DD3DDB" w:rsidP="00645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Конкретизация стратегических целей развития образования осуществлена в целевых показателях государственной программы Российской Федерации "Развитие образования" до 2025 года.</w:t>
      </w:r>
    </w:p>
    <w:p w:rsidR="00DD3DDB" w:rsidRPr="0098388D" w:rsidRDefault="00DD3DDB" w:rsidP="00645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Содержательно стратегия развития образования опирается на новую модель качества образования, отвечающего критериям международных исследований по оценке уровня подготовки обучающихся, и привлечения новых ресурсов, обеспечивающих достижение этого качества образования. Новая модель качества образования является компетентностной характеристикой образовательной деятельности обучающихся, </w:t>
      </w:r>
      <w:r w:rsidRPr="00983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оценивающей способность ребенка к использованию полученных знаний в организации его жизнедеятельности.</w:t>
      </w:r>
    </w:p>
    <w:p w:rsidR="00DD3DDB" w:rsidRPr="0098388D" w:rsidRDefault="00DD3DDB" w:rsidP="00645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новым ресурсам развития образования относятся:</w:t>
      </w:r>
    </w:p>
    <w:p w:rsidR="00DD3DDB" w:rsidRPr="0098388D" w:rsidRDefault="00DD3DDB" w:rsidP="00DD3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компетенции самостоятельной образовательной деятельности обучающихся в системе дошкольного и дополнительного образования;</w:t>
      </w:r>
    </w:p>
    <w:p w:rsidR="00DD3DDB" w:rsidRPr="0098388D" w:rsidRDefault="00DD3DDB" w:rsidP="00DD3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возможности онлайн-образования; - подготовка родителей как компетентных участников образовательных отношений.</w:t>
      </w:r>
    </w:p>
    <w:p w:rsidR="00DD3DDB" w:rsidRPr="0098388D" w:rsidRDefault="00DD3DDB" w:rsidP="00DD3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838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Инструментами достижения нового качества образования, актуальными для МАДОУ города Нижневартовска ДС №66»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9838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Забавушка» выступают:</w:t>
      </w:r>
    </w:p>
    <w:p w:rsidR="00DD3DDB" w:rsidRPr="0098388D" w:rsidRDefault="00DD3DDB" w:rsidP="00DD3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охрана и укрепление здоровья </w:t>
      </w:r>
      <w:r w:rsidRPr="00983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воспитанников;</w:t>
      </w:r>
    </w:p>
    <w:p w:rsidR="00DD3DDB" w:rsidRPr="0098388D" w:rsidRDefault="00DD3DDB" w:rsidP="00DD3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цифровых компетенций воспитанников;</w:t>
      </w:r>
    </w:p>
    <w:p w:rsidR="00DD3DDB" w:rsidRPr="0098388D" w:rsidRDefault="00DD3DDB" w:rsidP="00DD3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финансовой грамотности воспитанников;</w:t>
      </w:r>
    </w:p>
    <w:p w:rsidR="00DD3DDB" w:rsidRPr="0098388D" w:rsidRDefault="00DD3DDB" w:rsidP="00DD3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технологии проектной, экспериментальной и исследовательской деятельности воспитанников;</w:t>
      </w:r>
    </w:p>
    <w:p w:rsidR="00DD3DDB" w:rsidRPr="0098388D" w:rsidRDefault="00DD3DDB" w:rsidP="00DD3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вовлечение в образовательный процесс внешних субъектов (родителей (законных представителей), социальных институтов, студентов и др.);</w:t>
      </w:r>
    </w:p>
    <w:p w:rsidR="00DD3DDB" w:rsidRPr="0098388D" w:rsidRDefault="00DD3DDB" w:rsidP="00DD3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проектирование индивидуальных образовательных маршрутов воспитанников;</w:t>
      </w:r>
    </w:p>
    <w:p w:rsidR="00DD3DDB" w:rsidRPr="0098388D" w:rsidRDefault="00DD3DDB" w:rsidP="00DD3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сетевые формы реализации программы;</w:t>
      </w:r>
    </w:p>
    <w:p w:rsidR="00DD3DDB" w:rsidRPr="0098388D" w:rsidRDefault="00DD3DDB" w:rsidP="00DD3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новые возможности дополнительного образования;  </w:t>
      </w:r>
    </w:p>
    <w:p w:rsidR="00DD3DDB" w:rsidRDefault="00DD3DDB" w:rsidP="00DD3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психолого-педагогическое консультирование родителей.</w:t>
      </w:r>
    </w:p>
    <w:p w:rsidR="00DD3DDB" w:rsidRDefault="00DD3DDB" w:rsidP="00DD3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BD" w:rsidRPr="00E62AD3" w:rsidRDefault="0079365D" w:rsidP="00031BBA">
      <w:pPr>
        <w:pStyle w:val="a8"/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A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0BD" w:rsidRPr="00E62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 Программы</w:t>
      </w:r>
    </w:p>
    <w:p w:rsidR="006458D6" w:rsidRPr="00E62AD3" w:rsidRDefault="006458D6" w:rsidP="00E62AD3">
      <w:pPr>
        <w:widowControl w:val="0"/>
        <w:autoSpaceDE w:val="0"/>
        <w:autoSpaceDN w:val="0"/>
        <w:adjustRightInd w:val="0"/>
        <w:spacing w:after="0"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C80" w:rsidRDefault="009C2EE9" w:rsidP="006458D6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EE9">
        <w:rPr>
          <w:rFonts w:ascii="Times New Roman" w:eastAsia="Calibri" w:hAnsi="Times New Roman" w:cs="Times New Roman"/>
          <w:b/>
          <w:sz w:val="24"/>
          <w:szCs w:val="24"/>
        </w:rPr>
        <w:t>Цель Программы</w:t>
      </w:r>
      <w:r>
        <w:rPr>
          <w:rFonts w:ascii="Times New Roman" w:eastAsia="Calibri" w:hAnsi="Times New Roman" w:cs="Times New Roman"/>
          <w:sz w:val="24"/>
          <w:szCs w:val="24"/>
        </w:rPr>
        <w:t>: - п</w:t>
      </w:r>
      <w:r w:rsidRPr="0083356E">
        <w:rPr>
          <w:rFonts w:ascii="Times New Roman" w:eastAsia="Calibri" w:hAnsi="Times New Roman" w:cs="Times New Roman"/>
          <w:sz w:val="24"/>
          <w:szCs w:val="24"/>
        </w:rPr>
        <w:t xml:space="preserve">овышение имиджа дошкольной организации, обеспечение непрерывного развития образовательной и воспитательной системы в инновационном режиме, </w:t>
      </w:r>
      <w:r w:rsidRPr="0083356E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достижения более высокого уровня качества образования, обновления структуры и содержания образования в</w:t>
      </w:r>
      <w:r w:rsidR="0072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5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перспективными задачами российского общества и экономики.</w:t>
      </w:r>
    </w:p>
    <w:p w:rsidR="002C40BD" w:rsidRDefault="002C40BD" w:rsidP="006458D6">
      <w:pPr>
        <w:spacing w:after="0" w:line="240" w:lineRule="auto"/>
        <w:ind w:left="11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цели определены </w:t>
      </w:r>
      <w:r w:rsidRPr="00DD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</w:t>
      </w:r>
      <w:r w:rsidRPr="002C40BD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ключевые направления их реализации</w:t>
      </w:r>
      <w:r w:rsidR="009C2E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3DDB" w:rsidRPr="00F962D2" w:rsidRDefault="00DD3DDB" w:rsidP="006458D6">
      <w:p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2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Задача 1. </w:t>
      </w:r>
      <w:r w:rsidRPr="00F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стабильного функционирования и предоставления качественного дошкольного образования в соответствии с требованиями федерального образовательного стандарта дошкольного образования.</w:t>
      </w:r>
    </w:p>
    <w:p w:rsidR="00DD3DDB" w:rsidRPr="005B038B" w:rsidRDefault="00DD3DDB" w:rsidP="006458D6">
      <w:p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038B">
        <w:rPr>
          <w:rFonts w:ascii="Times New Roman" w:hAnsi="Times New Roman" w:cs="Times New Roman"/>
          <w:b/>
          <w:sz w:val="24"/>
          <w:szCs w:val="24"/>
        </w:rPr>
        <w:t xml:space="preserve">Задача 2. </w:t>
      </w:r>
      <w:r w:rsidRPr="005B038B">
        <w:rPr>
          <w:rFonts w:ascii="Times New Roman" w:hAnsi="Times New Roman" w:cs="Times New Roman"/>
          <w:sz w:val="24"/>
          <w:szCs w:val="24"/>
        </w:rPr>
        <w:t>Совершенствование условий для сохранения и укрепления здоровья, формирования физических и волевых качеств у детей</w:t>
      </w:r>
    </w:p>
    <w:p w:rsidR="00DD3DDB" w:rsidRPr="004300C9" w:rsidRDefault="00DD3DDB" w:rsidP="006458D6">
      <w:p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00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части реализации Проекта «Современная школа»: </w:t>
      </w:r>
    </w:p>
    <w:p w:rsidR="00DD3DDB" w:rsidRPr="00115B31" w:rsidRDefault="00DD3DDB" w:rsidP="006458D6">
      <w:p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5B31">
        <w:rPr>
          <w:rFonts w:ascii="Times New Roman" w:eastAsia="Calibri" w:hAnsi="Times New Roman" w:cs="Times New Roman"/>
          <w:b/>
          <w:i/>
          <w:sz w:val="24"/>
          <w:szCs w:val="24"/>
        </w:rPr>
        <w:t>Обеспечить:</w:t>
      </w:r>
    </w:p>
    <w:p w:rsidR="00DD3DDB" w:rsidRPr="00115B31" w:rsidRDefault="00DD3DDB" w:rsidP="006458D6">
      <w:pPr>
        <w:pStyle w:val="a8"/>
        <w:numPr>
          <w:ilvl w:val="0"/>
          <w:numId w:val="11"/>
        </w:numPr>
        <w:spacing w:after="0" w:line="240" w:lineRule="auto"/>
        <w:ind w:left="11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B31">
        <w:rPr>
          <w:rFonts w:ascii="Times New Roman" w:eastAsia="Calibri" w:hAnsi="Times New Roman" w:cs="Times New Roman"/>
          <w:sz w:val="24"/>
          <w:szCs w:val="24"/>
        </w:rPr>
        <w:t xml:space="preserve">доступность дошкольного образования детям с ограниченными возможностями здоровья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115B31">
        <w:rPr>
          <w:rFonts w:ascii="Times New Roman" w:eastAsia="Calibri" w:hAnsi="Times New Roman" w:cs="Times New Roman"/>
          <w:sz w:val="24"/>
          <w:szCs w:val="24"/>
        </w:rPr>
        <w:t>1</w:t>
      </w:r>
      <w:r w:rsidR="007800AB">
        <w:rPr>
          <w:rFonts w:ascii="Times New Roman" w:eastAsia="Calibri" w:hAnsi="Times New Roman" w:cs="Times New Roman"/>
          <w:sz w:val="24"/>
          <w:szCs w:val="24"/>
        </w:rPr>
        <w:t>,6</w:t>
      </w:r>
      <w:r w:rsidRPr="00115B31">
        <w:rPr>
          <w:rFonts w:ascii="Times New Roman" w:eastAsia="Calibri" w:hAnsi="Times New Roman" w:cs="Times New Roman"/>
          <w:sz w:val="24"/>
          <w:szCs w:val="24"/>
        </w:rPr>
        <w:t xml:space="preserve"> года;</w:t>
      </w:r>
    </w:p>
    <w:p w:rsidR="00DD3DDB" w:rsidRPr="00115B31" w:rsidRDefault="00DD3DDB" w:rsidP="006458D6">
      <w:pPr>
        <w:pStyle w:val="a8"/>
        <w:numPr>
          <w:ilvl w:val="0"/>
          <w:numId w:val="11"/>
        </w:numPr>
        <w:spacing w:after="0" w:line="240" w:lineRule="auto"/>
        <w:ind w:left="11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B31">
        <w:rPr>
          <w:rFonts w:ascii="Times New Roman" w:eastAsia="Calibri" w:hAnsi="Times New Roman" w:cs="Times New Roman"/>
          <w:sz w:val="24"/>
          <w:szCs w:val="24"/>
        </w:rPr>
        <w:t>качественное дошкольное образование в соответствии с ФГОС дошкольного образования;</w:t>
      </w:r>
    </w:p>
    <w:p w:rsidR="00DD3DDB" w:rsidRPr="00115B31" w:rsidRDefault="00DD3DDB" w:rsidP="006458D6">
      <w:pPr>
        <w:pStyle w:val="a8"/>
        <w:numPr>
          <w:ilvl w:val="0"/>
          <w:numId w:val="11"/>
        </w:numPr>
        <w:spacing w:after="0" w:line="240" w:lineRule="auto"/>
        <w:ind w:left="11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B31">
        <w:rPr>
          <w:rFonts w:ascii="Times New Roman" w:eastAsia="Calibri" w:hAnsi="Times New Roman" w:cs="Times New Roman"/>
          <w:sz w:val="24"/>
          <w:szCs w:val="24"/>
        </w:rPr>
        <w:t>оказание логопедической помощи, в том числе с помощью сетевой формы взаимодействия;</w:t>
      </w:r>
    </w:p>
    <w:p w:rsidR="00DD3DDB" w:rsidRDefault="00DD3DDB" w:rsidP="006458D6">
      <w:pPr>
        <w:pStyle w:val="a8"/>
        <w:numPr>
          <w:ilvl w:val="0"/>
          <w:numId w:val="11"/>
        </w:numPr>
        <w:spacing w:after="0" w:line="240" w:lineRule="auto"/>
        <w:ind w:left="11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B31">
        <w:rPr>
          <w:rFonts w:ascii="Times New Roman" w:eastAsia="Calibri" w:hAnsi="Times New Roman" w:cs="Times New Roman"/>
          <w:sz w:val="24"/>
          <w:szCs w:val="24"/>
        </w:rPr>
        <w:t>модернизацию воспитательной работы.</w:t>
      </w:r>
    </w:p>
    <w:p w:rsidR="00DD3DDB" w:rsidRPr="00115B31" w:rsidRDefault="00DD3DDB" w:rsidP="006458D6">
      <w:pPr>
        <w:pStyle w:val="a8"/>
        <w:numPr>
          <w:ilvl w:val="0"/>
          <w:numId w:val="11"/>
        </w:numPr>
        <w:spacing w:after="0" w:line="240" w:lineRule="auto"/>
        <w:ind w:left="11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системный контроль за организацией охраны и укрепления здоровья детей.</w:t>
      </w:r>
    </w:p>
    <w:p w:rsidR="00DD3DDB" w:rsidRDefault="00DD3DDB" w:rsidP="006458D6">
      <w:p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3DDB" w:rsidRDefault="00DD3DDB" w:rsidP="006458D6">
      <w:p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условий для развития кадрового потенциала, повышения престижа и значимости педагогической профессии в соответствии с актуальными задачами в сфере образования.</w:t>
      </w:r>
    </w:p>
    <w:p w:rsidR="00DD3DDB" w:rsidRPr="004300C9" w:rsidRDefault="00DD3DDB" w:rsidP="006458D6">
      <w:p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0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части реализации Проекта «Учитель будущего»: </w:t>
      </w:r>
    </w:p>
    <w:p w:rsidR="00DD3DDB" w:rsidRPr="00115B31" w:rsidRDefault="00DD3DDB" w:rsidP="006458D6">
      <w:p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5B31">
        <w:rPr>
          <w:rFonts w:ascii="Times New Roman" w:eastAsia="Calibri" w:hAnsi="Times New Roman" w:cs="Times New Roman"/>
          <w:b/>
          <w:i/>
          <w:sz w:val="24"/>
          <w:szCs w:val="24"/>
        </w:rPr>
        <w:t>Обеспечить:</w:t>
      </w:r>
    </w:p>
    <w:p w:rsidR="00DD3DDB" w:rsidRPr="00115B31" w:rsidRDefault="00DD3DDB" w:rsidP="006458D6">
      <w:pPr>
        <w:pStyle w:val="a8"/>
        <w:numPr>
          <w:ilvl w:val="0"/>
          <w:numId w:val="11"/>
        </w:numPr>
        <w:spacing w:after="0" w:line="240" w:lineRule="auto"/>
        <w:ind w:left="11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B31">
        <w:rPr>
          <w:rFonts w:ascii="Times New Roman" w:eastAsia="Calibri" w:hAnsi="Times New Roman" w:cs="Times New Roman"/>
          <w:sz w:val="24"/>
          <w:szCs w:val="24"/>
        </w:rPr>
        <w:lastRenderedPageBreak/>
        <w:t>условия для развития кадрового потенциала, повышения престижа и значимости педагогической профессии в соответствии с актуальными задачами в сфере образования;</w:t>
      </w:r>
    </w:p>
    <w:p w:rsidR="00DD3DDB" w:rsidRDefault="00DD3DDB" w:rsidP="006458D6">
      <w:p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3DDB" w:rsidRDefault="00DD3DDB" w:rsidP="006458D6">
      <w:p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 4</w:t>
      </w:r>
      <w:r w:rsidRPr="00F962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F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системы выявления, поддержки и сопровождения одаренных детей.</w:t>
      </w:r>
    </w:p>
    <w:p w:rsidR="00DD3DDB" w:rsidRDefault="00DD3DDB" w:rsidP="006458D6">
      <w:p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5</w:t>
      </w:r>
      <w:r w:rsidRPr="00F962D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62D2">
        <w:rPr>
          <w:rFonts w:ascii="Times New Roman" w:hAnsi="Times New Roman" w:cs="Times New Roman"/>
          <w:sz w:val="24"/>
          <w:szCs w:val="24"/>
        </w:rPr>
        <w:t>Расширение спектра дополнительных образовательных услуг и совершенствование системы дополнительного образования, увеличение количества программам технической и естественнонаучной направленности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3DDB" w:rsidRPr="004300C9" w:rsidRDefault="00DD3DDB" w:rsidP="006458D6">
      <w:p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0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части реализации Проекта «Успех каждого ребенка</w:t>
      </w:r>
      <w:r w:rsidRPr="0043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»: </w:t>
      </w:r>
    </w:p>
    <w:p w:rsidR="00DD3DDB" w:rsidRPr="00115B31" w:rsidRDefault="00DD3DDB" w:rsidP="006458D6">
      <w:pPr>
        <w:spacing w:after="0" w:line="240" w:lineRule="auto"/>
        <w:ind w:left="113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15B31">
        <w:rPr>
          <w:rFonts w:ascii="Times New Roman" w:eastAsia="Calibri" w:hAnsi="Times New Roman" w:cs="Times New Roman"/>
          <w:b/>
          <w:i/>
          <w:sz w:val="24"/>
          <w:szCs w:val="24"/>
        </w:rPr>
        <w:t>Совершенствовать:</w:t>
      </w:r>
    </w:p>
    <w:p w:rsidR="00DD3DDB" w:rsidRPr="00115B31" w:rsidRDefault="00DD3DDB" w:rsidP="006458D6">
      <w:pPr>
        <w:pStyle w:val="a8"/>
        <w:numPr>
          <w:ilvl w:val="0"/>
          <w:numId w:val="12"/>
        </w:num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B31">
        <w:rPr>
          <w:rFonts w:ascii="Times New Roman" w:eastAsia="Calibri" w:hAnsi="Times New Roman" w:cs="Times New Roman"/>
          <w:sz w:val="24"/>
          <w:szCs w:val="24"/>
        </w:rPr>
        <w:t>условия для сохранения и укрепления здоровья, формирования физических и волевых качеств, коррекции нарушений в развитии воспитанников.</w:t>
      </w:r>
      <w:r w:rsidRPr="00115B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D3DDB" w:rsidRPr="00115B31" w:rsidRDefault="00DD3DDB" w:rsidP="006458D6">
      <w:pPr>
        <w:pStyle w:val="a8"/>
        <w:numPr>
          <w:ilvl w:val="0"/>
          <w:numId w:val="12"/>
        </w:num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 выявления, поддержки и сопровождения одаренных детей</w:t>
      </w:r>
      <w:r w:rsidRPr="00115B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D3DDB" w:rsidRDefault="00DD3DDB" w:rsidP="006458D6">
      <w:pPr>
        <w:pStyle w:val="a8"/>
        <w:numPr>
          <w:ilvl w:val="0"/>
          <w:numId w:val="12"/>
        </w:num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 дополнительного образования, увеличение количества программам технической, естественнонаучной и спортивной направленности.</w:t>
      </w:r>
    </w:p>
    <w:p w:rsidR="00DD3DDB" w:rsidRDefault="00DD3DDB" w:rsidP="006458D6">
      <w:p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 6</w:t>
      </w:r>
      <w:r w:rsidRPr="00F962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подрастающего поколения уважительного отношения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>
        <w:rPr>
          <w:rFonts w:ascii="Times New Roman" w:eastAsia="Calibri" w:hAnsi="Times New Roman" w:cs="Times New Roman"/>
          <w:sz w:val="24"/>
          <w:szCs w:val="24"/>
        </w:rPr>
        <w:t>радициям</w:t>
      </w:r>
      <w:r w:rsidRPr="00115B31">
        <w:rPr>
          <w:rFonts w:ascii="Times New Roman" w:eastAsia="Calibri" w:hAnsi="Times New Roman" w:cs="Times New Roman"/>
          <w:sz w:val="24"/>
          <w:szCs w:val="24"/>
        </w:rPr>
        <w:t xml:space="preserve"> русского народа, формирования у обучающихся чувства патриотизма. гражданственности, уважения к человеку труда, закону и правопорядку</w:t>
      </w:r>
      <w:r w:rsidRPr="00F962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DD3DDB" w:rsidRPr="004300C9" w:rsidRDefault="00DD3DDB" w:rsidP="006458D6">
      <w:p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0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части реализации Проекта «Социальная активность»: </w:t>
      </w:r>
    </w:p>
    <w:p w:rsidR="00DD3DDB" w:rsidRPr="004300C9" w:rsidRDefault="00DD3DDB" w:rsidP="006458D6">
      <w:pPr>
        <w:pStyle w:val="a8"/>
        <w:numPr>
          <w:ilvl w:val="0"/>
          <w:numId w:val="14"/>
        </w:numPr>
        <w:spacing w:after="0" w:line="240" w:lineRule="auto"/>
        <w:ind w:left="113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15B31">
        <w:rPr>
          <w:rFonts w:ascii="Times New Roman" w:eastAsia="Calibri" w:hAnsi="Times New Roman" w:cs="Times New Roman"/>
          <w:b/>
          <w:i/>
          <w:sz w:val="24"/>
          <w:szCs w:val="24"/>
        </w:rPr>
        <w:t>Создать</w:t>
      </w:r>
      <w:r w:rsidRPr="00115B31">
        <w:rPr>
          <w:rFonts w:ascii="Times New Roman" w:eastAsia="Calibri" w:hAnsi="Times New Roman" w:cs="Times New Roman"/>
          <w:sz w:val="24"/>
          <w:szCs w:val="24"/>
        </w:rPr>
        <w:t xml:space="preserve"> условия для воспитания духовно-нравственной личности ребенка, содействие обретению им нравственного востребованного духовного опыта, основанного на традициях русского народа, формирования у обучающихся чувства патриотизма. гражданственности, уважения к человеку труда, закону и правопорядку.</w:t>
      </w:r>
      <w:r w:rsidRPr="00115B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</w:p>
    <w:p w:rsidR="00DD3DDB" w:rsidRPr="00982187" w:rsidRDefault="00DD3DDB" w:rsidP="006458D6">
      <w:pPr>
        <w:pStyle w:val="a8"/>
        <w:spacing w:after="0" w:line="240" w:lineRule="auto"/>
        <w:ind w:left="113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D3DDB" w:rsidRPr="004300C9" w:rsidRDefault="00DD3DDB" w:rsidP="006458D6">
      <w:p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0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Задача 7. </w:t>
      </w:r>
      <w:r w:rsidRPr="0043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сетевого взаимодействия и интеграции в образовательный процесс.</w:t>
      </w:r>
    </w:p>
    <w:p w:rsidR="00DD3DDB" w:rsidRPr="004300C9" w:rsidRDefault="00DD3DDB" w:rsidP="006458D6">
      <w:pPr>
        <w:tabs>
          <w:tab w:val="center" w:pos="802"/>
          <w:tab w:val="center" w:pos="1557"/>
          <w:tab w:val="center" w:pos="2954"/>
          <w:tab w:val="center" w:pos="4529"/>
          <w:tab w:val="right" w:pos="6887"/>
        </w:tabs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0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части реализации </w:t>
      </w:r>
      <w:r w:rsidRPr="004300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Проекта «Цифровая образовательная среда»:</w:t>
      </w:r>
    </w:p>
    <w:p w:rsidR="00DD3DDB" w:rsidRPr="00115B31" w:rsidRDefault="00DD3DDB" w:rsidP="006458D6">
      <w:p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5B31">
        <w:rPr>
          <w:rFonts w:ascii="Times New Roman" w:eastAsia="Calibri" w:hAnsi="Times New Roman" w:cs="Times New Roman"/>
          <w:b/>
          <w:i/>
          <w:sz w:val="24"/>
          <w:szCs w:val="24"/>
        </w:rPr>
        <w:t>Обеспечить:</w:t>
      </w:r>
    </w:p>
    <w:p w:rsidR="00DD3DDB" w:rsidRPr="00115B31" w:rsidRDefault="00DD3DDB" w:rsidP="006458D6">
      <w:pPr>
        <w:pStyle w:val="a8"/>
        <w:numPr>
          <w:ilvl w:val="0"/>
          <w:numId w:val="11"/>
        </w:numPr>
        <w:spacing w:after="0" w:line="240" w:lineRule="auto"/>
        <w:ind w:left="11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B31">
        <w:rPr>
          <w:rFonts w:ascii="Times New Roman" w:eastAsia="Calibri" w:hAnsi="Times New Roman" w:cs="Times New Roman"/>
          <w:sz w:val="24"/>
          <w:szCs w:val="24"/>
        </w:rPr>
        <w:t>внедрение модели цифровой образовательной среды;</w:t>
      </w:r>
    </w:p>
    <w:p w:rsidR="00DD3DDB" w:rsidRPr="00115B31" w:rsidRDefault="00DD3DDB" w:rsidP="006458D6">
      <w:pPr>
        <w:pStyle w:val="a8"/>
        <w:numPr>
          <w:ilvl w:val="0"/>
          <w:numId w:val="11"/>
        </w:numPr>
        <w:spacing w:after="0" w:line="240" w:lineRule="auto"/>
        <w:ind w:left="11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B31">
        <w:rPr>
          <w:rFonts w:ascii="Times New Roman" w:eastAsia="Calibri" w:hAnsi="Times New Roman" w:cs="Times New Roman"/>
          <w:sz w:val="24"/>
          <w:szCs w:val="24"/>
        </w:rPr>
        <w:t>повышение квалификации педагогических работников в области цифровизации образовательной среды;</w:t>
      </w:r>
    </w:p>
    <w:p w:rsidR="00DD3DDB" w:rsidRPr="00115B31" w:rsidRDefault="00DD3DDB" w:rsidP="006458D6">
      <w:pPr>
        <w:pStyle w:val="a8"/>
        <w:spacing w:after="0" w:line="240" w:lineRule="auto"/>
        <w:ind w:left="11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DDB" w:rsidRPr="00115B31" w:rsidRDefault="00DD3DDB" w:rsidP="006458D6">
      <w:p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 8</w:t>
      </w:r>
      <w:r w:rsidRPr="00F962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F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услуг консультационной помощи и психолого-педагогического сопровождения детей и родителей (законных представителей).</w:t>
      </w:r>
    </w:p>
    <w:p w:rsidR="00DD3DDB" w:rsidRPr="004300C9" w:rsidRDefault="00DD3DDB" w:rsidP="006458D6">
      <w:p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00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части реализации Проекта </w:t>
      </w:r>
      <w:r w:rsidRPr="00430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«Поддержка семей, имеющих детей»:</w:t>
      </w:r>
    </w:p>
    <w:p w:rsidR="00DD3DDB" w:rsidRDefault="00DD3DDB" w:rsidP="006458D6">
      <w:p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Оказание </w:t>
      </w:r>
      <w:r w:rsidRPr="00982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 семьям, имеющих детей и не посещающих дошкольное учреждение через работу консультационного пункта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3DDB" w:rsidRDefault="00DD3DDB" w:rsidP="006458D6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C80" w:rsidRPr="00E62AD3" w:rsidRDefault="009C2EE9" w:rsidP="00E62AD3">
      <w:pPr>
        <w:pStyle w:val="a8"/>
        <w:numPr>
          <w:ilvl w:val="1"/>
          <w:numId w:val="2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AD3">
        <w:rPr>
          <w:rFonts w:ascii="Times New Roman" w:hAnsi="Times New Roman" w:cs="Times New Roman"/>
          <w:b/>
          <w:sz w:val="24"/>
          <w:szCs w:val="24"/>
        </w:rPr>
        <w:t>Этапы реализации Программы</w:t>
      </w:r>
    </w:p>
    <w:p w:rsidR="003D7E8A" w:rsidRPr="009C2EE9" w:rsidRDefault="003D7E8A" w:rsidP="003D7E8A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74DE" w:rsidRDefault="00EF74DE" w:rsidP="00645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рассчитана на пять лет реализации с 2021 года по 2026 </w:t>
      </w:r>
      <w:r w:rsidRPr="00EF74DE">
        <w:rPr>
          <w:rFonts w:ascii="Times New Roman" w:hAnsi="Times New Roman" w:cs="Times New Roman"/>
          <w:sz w:val="24"/>
          <w:szCs w:val="24"/>
        </w:rPr>
        <w:t>год и представляет собой комплекс взаимосвязанных по ресурсам и срокам м</w:t>
      </w:r>
      <w:r>
        <w:rPr>
          <w:rFonts w:ascii="Times New Roman" w:hAnsi="Times New Roman" w:cs="Times New Roman"/>
          <w:sz w:val="24"/>
          <w:szCs w:val="24"/>
        </w:rPr>
        <w:t>ероприятий, направленных на реа</w:t>
      </w:r>
      <w:r w:rsidRPr="00EF74DE">
        <w:rPr>
          <w:rFonts w:ascii="Times New Roman" w:hAnsi="Times New Roman" w:cs="Times New Roman"/>
          <w:sz w:val="24"/>
          <w:szCs w:val="24"/>
        </w:rPr>
        <w:t>лизацию поставленных цели и задач.</w:t>
      </w:r>
    </w:p>
    <w:p w:rsidR="009C2EE9" w:rsidRDefault="009C2EE9" w:rsidP="006458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EE9">
        <w:rPr>
          <w:rFonts w:ascii="Times New Roman" w:eastAsia="Calibri" w:hAnsi="Times New Roman" w:cs="Times New Roman"/>
          <w:b/>
          <w:sz w:val="24"/>
          <w:szCs w:val="24"/>
        </w:rPr>
        <w:t xml:space="preserve">I этап </w:t>
      </w:r>
      <w:r w:rsidRPr="00A347B6">
        <w:rPr>
          <w:rFonts w:ascii="Times New Roman" w:eastAsia="Calibri" w:hAnsi="Times New Roman" w:cs="Times New Roman"/>
          <w:sz w:val="24"/>
          <w:szCs w:val="24"/>
        </w:rPr>
        <w:t>(базовы</w:t>
      </w:r>
      <w:r w:rsidRPr="000953BD">
        <w:rPr>
          <w:rFonts w:ascii="Times New Roman" w:eastAsia="Calibri" w:hAnsi="Times New Roman" w:cs="Times New Roman"/>
          <w:sz w:val="24"/>
          <w:szCs w:val="24"/>
        </w:rPr>
        <w:t>й) – 2021</w:t>
      </w:r>
      <w:r w:rsidRPr="00A347B6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EF74DE" w:rsidRPr="00EF74DE">
        <w:rPr>
          <w:rFonts w:ascii="Times New Roman" w:hAnsi="Times New Roman" w:cs="Times New Roman"/>
          <w:sz w:val="24"/>
          <w:szCs w:val="24"/>
        </w:rPr>
        <w:t xml:space="preserve"> информирование педагогического коллектива, родителей воспитанников о цели, задачах и содержании Программы, привлечение внимания к реализации программных мероприятий социальных парт</w:t>
      </w:r>
      <w:r w:rsidR="003D7E8A">
        <w:rPr>
          <w:rFonts w:ascii="Times New Roman" w:hAnsi="Times New Roman" w:cs="Times New Roman"/>
          <w:sz w:val="24"/>
          <w:szCs w:val="24"/>
        </w:rPr>
        <w:t>неров, заинтересованных учрежде</w:t>
      </w:r>
      <w:r w:rsidR="00EF74DE" w:rsidRPr="00EF74DE">
        <w:rPr>
          <w:rFonts w:ascii="Times New Roman" w:hAnsi="Times New Roman" w:cs="Times New Roman"/>
          <w:sz w:val="24"/>
          <w:szCs w:val="24"/>
        </w:rPr>
        <w:t>ний и организаций. Практическая реализация Программных</w:t>
      </w:r>
      <w:r w:rsidR="003D7E8A">
        <w:rPr>
          <w:rFonts w:ascii="Times New Roman" w:hAnsi="Times New Roman" w:cs="Times New Roman"/>
          <w:sz w:val="24"/>
          <w:szCs w:val="24"/>
        </w:rPr>
        <w:t xml:space="preserve"> мероприятий и анализ ее резуль</w:t>
      </w:r>
      <w:r w:rsidR="00EF74DE" w:rsidRPr="00EF74DE">
        <w:rPr>
          <w:rFonts w:ascii="Times New Roman" w:hAnsi="Times New Roman" w:cs="Times New Roman"/>
          <w:sz w:val="24"/>
          <w:szCs w:val="24"/>
        </w:rPr>
        <w:t>татов за прошедший год;</w:t>
      </w:r>
    </w:p>
    <w:p w:rsidR="009C2EE9" w:rsidRDefault="009C2EE9" w:rsidP="006458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EE9">
        <w:rPr>
          <w:rFonts w:ascii="Times New Roman" w:eastAsia="Calibri" w:hAnsi="Times New Roman" w:cs="Times New Roman"/>
          <w:b/>
          <w:sz w:val="24"/>
          <w:szCs w:val="24"/>
        </w:rPr>
        <w:t>II этап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(основной) – 2021-2025</w:t>
      </w:r>
      <w:r w:rsidRPr="000953BD">
        <w:rPr>
          <w:rFonts w:ascii="Times New Roman" w:eastAsia="Calibri" w:hAnsi="Times New Roman" w:cs="Times New Roman"/>
          <w:sz w:val="24"/>
          <w:szCs w:val="24"/>
        </w:rPr>
        <w:t xml:space="preserve"> годы: практическая реализация программных мероприятий;</w:t>
      </w:r>
    </w:p>
    <w:p w:rsidR="009C2EE9" w:rsidRDefault="009C2EE9" w:rsidP="006458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EE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III этап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(завершающий) – 2026</w:t>
      </w:r>
      <w:r w:rsidR="00585A23">
        <w:rPr>
          <w:rFonts w:ascii="Times New Roman" w:eastAsia="Calibri" w:hAnsi="Times New Roman" w:cs="Times New Roman"/>
          <w:sz w:val="24"/>
          <w:szCs w:val="24"/>
        </w:rPr>
        <w:t xml:space="preserve"> год: п</w:t>
      </w:r>
      <w:r w:rsidRPr="000953BD">
        <w:rPr>
          <w:rFonts w:ascii="Times New Roman" w:eastAsia="Calibri" w:hAnsi="Times New Roman" w:cs="Times New Roman"/>
          <w:sz w:val="24"/>
          <w:szCs w:val="24"/>
        </w:rPr>
        <w:t>одведение итогов реализации Программы и оценка эффективности Программы.</w:t>
      </w:r>
    </w:p>
    <w:p w:rsidR="00E62AD3" w:rsidRDefault="00E62AD3" w:rsidP="006458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081F" w:rsidRPr="0029081F" w:rsidRDefault="0029081F" w:rsidP="0029081F">
      <w:pPr>
        <w:pStyle w:val="a8"/>
        <w:numPr>
          <w:ilvl w:val="1"/>
          <w:numId w:val="2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Целевые показатели П</w:t>
      </w:r>
      <w:r w:rsidRPr="0029081F">
        <w:rPr>
          <w:rFonts w:ascii="Times New Roman" w:eastAsia="Times New Roman" w:hAnsi="Times New Roman" w:cs="Times New Roman"/>
          <w:b/>
          <w:sz w:val="24"/>
          <w:szCs w:val="24"/>
        </w:rPr>
        <w:t>рограммы</w:t>
      </w:r>
    </w:p>
    <w:p w:rsidR="0029081F" w:rsidRDefault="0029081F" w:rsidP="0029081F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81F" w:rsidRDefault="0029081F" w:rsidP="002908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5B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Направление «Современная школа»:</w:t>
      </w:r>
    </w:p>
    <w:p w:rsidR="0029081F" w:rsidRDefault="0029081F" w:rsidP="0029081F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Сохранение доли детей, освоивших общеобразовательную программу дошкольного образования, от общей численности детей в возрасте от 1 до 8 лет, посещающих дошкольную </w:t>
      </w:r>
      <w:r w:rsidR="000F0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организацию </w:t>
      </w:r>
      <w:r w:rsidRPr="00115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уровне </w:t>
      </w:r>
      <w:r w:rsidRPr="00BA06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100%.</w:t>
      </w:r>
      <w:r w:rsidRPr="00115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F193D" w:rsidRPr="002F193D" w:rsidRDefault="002F193D" w:rsidP="001052A2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Сохранение доли детей, освоивших адаптированную основную общеобразовательную программу дошкольного образования, от общей численности детей в возрасте от 5 лет до конца образовательных отношений посещающих дошкольную организацию на уровне </w:t>
      </w:r>
      <w:r w:rsidRPr="002F19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100%.</w:t>
      </w:r>
      <w:r w:rsidRPr="002F1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9081F" w:rsidRDefault="0029081F" w:rsidP="0029081F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Увеличение и сохранение численности детей от 1 года до 3 лет. </w:t>
      </w:r>
    </w:p>
    <w:p w:rsidR="0029081F" w:rsidRPr="00F32992" w:rsidRDefault="0029081F" w:rsidP="0029081F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Увеличить долю детей, охваченных ранней коррекционной помощью </w:t>
      </w:r>
      <w:r w:rsidR="00F32992" w:rsidRPr="00F32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100</w:t>
      </w:r>
      <w:r w:rsidRPr="00F32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</w:p>
    <w:p w:rsidR="0029081F" w:rsidRDefault="0029081F" w:rsidP="0029081F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Увеличение доли выпускников абсолютно готовых к обучению в школе на </w:t>
      </w:r>
      <w:r w:rsidRPr="00F32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10%.</w:t>
      </w:r>
    </w:p>
    <w:p w:rsidR="0029081F" w:rsidRPr="00F32992" w:rsidRDefault="002F193D" w:rsidP="0029081F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</w:t>
      </w:r>
      <w:r w:rsidR="0029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доли выпускников с чистой реч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ью на 5</w:t>
      </w:r>
      <w:r w:rsidR="0029081F" w:rsidRPr="00F32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%.</w:t>
      </w:r>
    </w:p>
    <w:p w:rsidR="0029081F" w:rsidRDefault="0029081F" w:rsidP="0029081F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 воспитанник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ов, снижение простудной заболеваемости на </w:t>
      </w:r>
      <w:r w:rsidR="00161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B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профилактической работы по предупреждению вирусных и простудных заболеваний.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0ABB" w:rsidRPr="00F0087A" w:rsidRDefault="00100ABB" w:rsidP="0029081F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Сохранение и увеличение показателя индекса здоровья </w:t>
      </w:r>
      <w:r w:rsidRPr="00F0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0087A" w:rsidRPr="00F00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0,2</w:t>
      </w:r>
      <w:r w:rsidRPr="00F00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%.</w:t>
      </w:r>
    </w:p>
    <w:p w:rsidR="0029081F" w:rsidRDefault="0029081F" w:rsidP="0029081F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Оказана психолого-педагогическая поддержка и консультативная помощь родителям детей с нарушениями речи.</w:t>
      </w:r>
    </w:p>
    <w:p w:rsidR="0029081F" w:rsidRDefault="0029081F" w:rsidP="0029081F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и утверждены: - воспитательная компонента и планы воспитательной работы.</w:t>
      </w:r>
    </w:p>
    <w:p w:rsidR="00BA0629" w:rsidRPr="00BA0629" w:rsidRDefault="00BA0629" w:rsidP="0029081F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Удовлетворенность родителей качеством образовательной деятельности составит </w:t>
      </w:r>
      <w:r w:rsidRPr="00BA0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100%.</w:t>
      </w:r>
    </w:p>
    <w:p w:rsidR="0029081F" w:rsidRDefault="0029081F" w:rsidP="00290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81F" w:rsidRPr="00115B31" w:rsidRDefault="0029081F" w:rsidP="00290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B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5B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«Успех каждого ребенка</w:t>
      </w:r>
      <w:r w:rsidRPr="00115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</w:t>
      </w:r>
    </w:p>
    <w:p w:rsidR="0029081F" w:rsidRPr="00115B31" w:rsidRDefault="0029081F" w:rsidP="0029081F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Увеличение доли детей в возрасте 5-8 лет, получающих услуги по дополнительному образованию в общей численности детей данной возрастной группы до </w:t>
      </w:r>
      <w:r w:rsidRPr="00BA06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80%</w:t>
      </w:r>
      <w:r w:rsidRPr="00115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9081F" w:rsidRDefault="0029081F" w:rsidP="0029081F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Увеличение количества программ технической, естественнонаучной и спортивной направленности не менее 2 программ. </w:t>
      </w:r>
    </w:p>
    <w:p w:rsidR="00BA0629" w:rsidRPr="00100ABB" w:rsidRDefault="00BA0629" w:rsidP="0029081F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0629">
        <w:rPr>
          <w:rFonts w:ascii="Times New Roman" w:hAnsi="Times New Roman" w:cs="Times New Roman"/>
          <w:sz w:val="24"/>
          <w:szCs w:val="24"/>
        </w:rPr>
        <w:t>Увеличение доли детей с ОВЗ охваченными программам</w:t>
      </w:r>
      <w:r>
        <w:rPr>
          <w:rFonts w:ascii="Times New Roman" w:hAnsi="Times New Roman" w:cs="Times New Roman"/>
          <w:sz w:val="24"/>
          <w:szCs w:val="24"/>
        </w:rPr>
        <w:t xml:space="preserve">и дополнительного образования, </w:t>
      </w:r>
      <w:r w:rsidRPr="00BA0629">
        <w:rPr>
          <w:rFonts w:ascii="Times New Roman" w:hAnsi="Times New Roman" w:cs="Times New Roman"/>
          <w:sz w:val="24"/>
          <w:szCs w:val="24"/>
        </w:rPr>
        <w:t>в том числе и дистанционного обучения</w:t>
      </w:r>
      <w:r w:rsidR="00100ABB">
        <w:rPr>
          <w:rFonts w:ascii="Times New Roman" w:hAnsi="Times New Roman" w:cs="Times New Roman"/>
          <w:sz w:val="24"/>
          <w:szCs w:val="24"/>
        </w:rPr>
        <w:t xml:space="preserve"> на </w:t>
      </w:r>
      <w:r w:rsidR="00100ABB" w:rsidRPr="00100ABB">
        <w:rPr>
          <w:rFonts w:ascii="Times New Roman" w:hAnsi="Times New Roman" w:cs="Times New Roman"/>
          <w:b/>
          <w:sz w:val="24"/>
          <w:szCs w:val="24"/>
        </w:rPr>
        <w:t>5%.</w:t>
      </w:r>
    </w:p>
    <w:p w:rsidR="0029081F" w:rsidRDefault="0029081F" w:rsidP="0029081F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Увеличение доли обучающихся - победителей и призеров конкурсов, соревнований, фестивалей различного уровня от общей численности воспитанников на </w:t>
      </w:r>
      <w:r w:rsidRPr="00BA06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10%.</w:t>
      </w:r>
      <w:r w:rsidRPr="00115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9081F" w:rsidRPr="00BA0629" w:rsidRDefault="0029081F" w:rsidP="0029081F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5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Увеличение доли воспитанников, охваченных дополнительными программами технической, естественнонаучной и спортивной направленности на </w:t>
      </w:r>
      <w:r w:rsidRPr="00BA06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20%.</w:t>
      </w:r>
    </w:p>
    <w:p w:rsidR="0029081F" w:rsidRDefault="0029081F" w:rsidP="0029081F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Увеличение доли детей, принявших участие в городских соревнованиях, направленных на укрепление здоровья, формирование физических и волевых качеств до </w:t>
      </w:r>
      <w:r w:rsidRPr="00BA06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15%</w:t>
      </w:r>
      <w:r w:rsidRPr="009B6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081F" w:rsidRPr="009B6B28" w:rsidRDefault="0029081F" w:rsidP="0029081F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81F" w:rsidRPr="0080605A" w:rsidRDefault="0029081F" w:rsidP="002908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0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Направление «Цифровая образовательная среда»: </w:t>
      </w:r>
    </w:p>
    <w:p w:rsidR="0029081F" w:rsidRPr="0080605A" w:rsidRDefault="0029081F" w:rsidP="0029081F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6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100%</w:t>
      </w:r>
      <w:r w:rsidRPr="0080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педагогов </w:t>
      </w:r>
      <w:r w:rsidRPr="0080605A">
        <w:rPr>
          <w:rFonts w:ascii="Times New Roman" w:eastAsia="Calibri" w:hAnsi="Times New Roman" w:cs="Times New Roman"/>
          <w:sz w:val="24"/>
          <w:szCs w:val="24"/>
        </w:rPr>
        <w:t>повысят квалификацию в области цифровизации образовательной среды.</w:t>
      </w:r>
    </w:p>
    <w:p w:rsidR="0029081F" w:rsidRPr="000B0202" w:rsidRDefault="0029081F" w:rsidP="0029081F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0833AC">
        <w:rPr>
          <w:rFonts w:ascii="Times New Roman" w:eastAsia="Calibri" w:hAnsi="Times New Roman" w:cs="Times New Roman"/>
          <w:sz w:val="24"/>
          <w:szCs w:val="24"/>
        </w:rPr>
        <w:t>недрение модели цифровой образовательной среды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081F" w:rsidRPr="0080605A" w:rsidRDefault="0029081F" w:rsidP="0029081F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629">
        <w:rPr>
          <w:rFonts w:ascii="Times New Roman" w:eastAsia="Calibri" w:hAnsi="Times New Roman" w:cs="Times New Roman"/>
          <w:b/>
          <w:sz w:val="24"/>
          <w:szCs w:val="24"/>
        </w:rPr>
        <w:t>50%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педагогов используют в работе дистанционные технологии при реализации основных и дополнительных образовательных программ.</w:t>
      </w:r>
    </w:p>
    <w:p w:rsidR="0029081F" w:rsidRDefault="0029081F" w:rsidP="00290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81F" w:rsidRDefault="0029081F" w:rsidP="00290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0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Направление </w:t>
      </w:r>
      <w:r w:rsidRPr="00115B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«Учитель будущего»:</w:t>
      </w:r>
    </w:p>
    <w:p w:rsidR="0029081F" w:rsidRPr="0080605A" w:rsidRDefault="0029081F" w:rsidP="0029081F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Увеличение доли педагогических работников, принявших участие в конкурсах профессионального мастерства, от общего количества педагогических</w:t>
      </w:r>
      <w:r w:rsidR="00B45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</w:t>
      </w:r>
      <w:r w:rsidRPr="0080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Pr="00BA06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8%.</w:t>
      </w:r>
      <w:r w:rsidRPr="008060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9081F" w:rsidRPr="00B22010" w:rsidRDefault="0029081F" w:rsidP="0029081F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Увеличение доли аттестованных педагогов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квалификационные категории на </w:t>
      </w:r>
      <w:r w:rsidRPr="00BA06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2010" w:rsidRPr="00B22010" w:rsidRDefault="00B22010" w:rsidP="0029081F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4C0">
        <w:rPr>
          <w:rFonts w:ascii="Times New Roman" w:hAnsi="Times New Roman" w:cs="Times New Roman"/>
          <w:sz w:val="24"/>
        </w:rPr>
        <w:t xml:space="preserve">Увеличение </w:t>
      </w:r>
      <w:r w:rsidRPr="00FC34C0">
        <w:rPr>
          <w:rFonts w:ascii="Times New Roman" w:hAnsi="Times New Roman" w:cs="Times New Roman"/>
          <w:sz w:val="24"/>
        </w:rPr>
        <w:tab/>
        <w:t>количества педагогов, транслируемых свой опыт</w:t>
      </w:r>
      <w:r>
        <w:rPr>
          <w:rFonts w:ascii="Times New Roman" w:hAnsi="Times New Roman" w:cs="Times New Roman"/>
          <w:sz w:val="24"/>
        </w:rPr>
        <w:t xml:space="preserve"> на </w:t>
      </w:r>
      <w:r w:rsidRPr="00B22010">
        <w:rPr>
          <w:rFonts w:ascii="Times New Roman" w:hAnsi="Times New Roman" w:cs="Times New Roman"/>
          <w:b/>
          <w:sz w:val="24"/>
        </w:rPr>
        <w:t>20%.</w:t>
      </w:r>
    </w:p>
    <w:p w:rsidR="0029081F" w:rsidRPr="0080605A" w:rsidRDefault="0029081F" w:rsidP="002908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9081F" w:rsidRDefault="0029081F" w:rsidP="002908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0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Направление «</w:t>
      </w:r>
      <w:r w:rsidRPr="00115B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Социальная активность»:</w:t>
      </w:r>
    </w:p>
    <w:p w:rsidR="0029081F" w:rsidRPr="0080605A" w:rsidRDefault="0029081F" w:rsidP="0029081F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Увеличение доли воспитанников, вовлеченных в мероприятия, направленные на духовно- нравственное воспитание до </w:t>
      </w:r>
      <w:r w:rsidRPr="000F0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100%.</w:t>
      </w:r>
      <w:r w:rsidRPr="0080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9081F" w:rsidRPr="00982187" w:rsidRDefault="0029081F" w:rsidP="0029081F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Увеличение количества трудоустройства несовершеннолетних детей в летний период. </w:t>
      </w:r>
    </w:p>
    <w:p w:rsidR="0029081F" w:rsidRPr="00982187" w:rsidRDefault="0029081F" w:rsidP="0029081F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81F" w:rsidRDefault="0029081F" w:rsidP="002908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2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</w:t>
      </w:r>
      <w:r w:rsidRPr="00982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«Поддержка семей, имеющих детей»:</w:t>
      </w:r>
    </w:p>
    <w:p w:rsidR="0029081F" w:rsidRPr="0029081F" w:rsidRDefault="0029081F" w:rsidP="00BA0629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Поддержка и оказание помощи семьям, имеющих детей и не посещающих дошкольное учреждение через работу консультационного пункта не менее </w:t>
      </w:r>
      <w:r w:rsidRPr="000F0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45</w:t>
      </w:r>
      <w:r w:rsidRPr="00982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обращений.</w:t>
      </w:r>
    </w:p>
    <w:p w:rsidR="009C2EE9" w:rsidRDefault="009C2EE9" w:rsidP="009C2E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366" w:rsidRDefault="00273366" w:rsidP="009C2E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366" w:rsidRDefault="00273366" w:rsidP="009C2E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366" w:rsidRDefault="00273366" w:rsidP="009C2E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366" w:rsidRDefault="00273366" w:rsidP="009C2E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366" w:rsidRDefault="00273366" w:rsidP="009C2E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366" w:rsidRDefault="00273366" w:rsidP="009C2E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366" w:rsidRDefault="00273366" w:rsidP="009C2E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366" w:rsidRDefault="00273366" w:rsidP="009C2E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366" w:rsidRDefault="00273366" w:rsidP="009C2E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366" w:rsidRDefault="00273366" w:rsidP="009C2E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366" w:rsidRDefault="00273366" w:rsidP="009C2E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366" w:rsidRDefault="00273366" w:rsidP="009C2E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366" w:rsidRDefault="00273366" w:rsidP="009C2E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366" w:rsidRDefault="00273366" w:rsidP="009C2E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366" w:rsidRDefault="00273366" w:rsidP="009C2E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366" w:rsidRDefault="00273366" w:rsidP="009C2E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366" w:rsidRDefault="00273366" w:rsidP="009C2E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366" w:rsidRDefault="00273366" w:rsidP="009C2E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366" w:rsidRDefault="00273366" w:rsidP="009C2E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366" w:rsidRDefault="00273366" w:rsidP="009C2E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366" w:rsidRDefault="00273366" w:rsidP="009C2E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366" w:rsidRDefault="00273366" w:rsidP="009C2E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366" w:rsidRDefault="00273366" w:rsidP="009C2E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366" w:rsidRDefault="00273366" w:rsidP="009C2E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366" w:rsidRDefault="00273366" w:rsidP="009C2E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366" w:rsidRDefault="00273366" w:rsidP="009C2E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366" w:rsidRDefault="00273366" w:rsidP="009C2E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366" w:rsidRDefault="00273366" w:rsidP="009C2E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366" w:rsidRDefault="00273366" w:rsidP="009C2E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366" w:rsidRDefault="00273366" w:rsidP="009C2E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366" w:rsidRDefault="00273366" w:rsidP="009C2E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366" w:rsidRDefault="00273366" w:rsidP="009C2E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366" w:rsidRDefault="00273366" w:rsidP="00905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273366">
          <w:headerReference w:type="default" r:id="rId27"/>
          <w:footerReference w:type="default" r:id="rId2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5C80" w:rsidRPr="00905C80" w:rsidRDefault="00905C80" w:rsidP="00905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</w:t>
      </w:r>
      <w:r w:rsidRPr="00905C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p w:rsidR="00905C80" w:rsidRDefault="00273366" w:rsidP="00905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 по реализации П</w:t>
      </w:r>
      <w:r w:rsidR="00905C80">
        <w:rPr>
          <w:rFonts w:ascii="Times New Roman" w:hAnsi="Times New Roman" w:cs="Times New Roman"/>
          <w:b/>
          <w:sz w:val="24"/>
          <w:szCs w:val="24"/>
        </w:rPr>
        <w:t>рограммы развития</w:t>
      </w:r>
    </w:p>
    <w:p w:rsidR="00273366" w:rsidRPr="00A43A4A" w:rsidRDefault="00A43A4A" w:rsidP="00A43A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3A4A">
        <w:rPr>
          <w:rFonts w:ascii="Times New Roman" w:hAnsi="Times New Roman" w:cs="Times New Roman"/>
          <w:sz w:val="24"/>
          <w:szCs w:val="24"/>
        </w:rPr>
        <w:t>Таблица 13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55"/>
        <w:gridCol w:w="6710"/>
        <w:gridCol w:w="2144"/>
        <w:gridCol w:w="3051"/>
      </w:tblGrid>
      <w:tr w:rsidR="00273366" w:rsidTr="005A41C5">
        <w:tc>
          <w:tcPr>
            <w:tcW w:w="2655" w:type="dxa"/>
          </w:tcPr>
          <w:p w:rsidR="00273366" w:rsidRPr="00B73C53" w:rsidRDefault="00273366" w:rsidP="00273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C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Направления</w:t>
            </w:r>
          </w:p>
          <w:p w:rsidR="00273366" w:rsidRPr="00B73C53" w:rsidRDefault="00273366" w:rsidP="00273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C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6710" w:type="dxa"/>
          </w:tcPr>
          <w:p w:rsidR="00273366" w:rsidRPr="00B73C53" w:rsidRDefault="00273366" w:rsidP="00273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C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Содержание мероприятий</w:t>
            </w:r>
          </w:p>
          <w:p w:rsidR="00273366" w:rsidRPr="00B73C53" w:rsidRDefault="00273366" w:rsidP="00273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73C53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(виды деятельности)</w:t>
            </w:r>
          </w:p>
        </w:tc>
        <w:tc>
          <w:tcPr>
            <w:tcW w:w="2144" w:type="dxa"/>
            <w:vAlign w:val="center"/>
          </w:tcPr>
          <w:p w:rsidR="00273366" w:rsidRPr="00B73C53" w:rsidRDefault="00273366" w:rsidP="00273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C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Сроки </w:t>
            </w:r>
            <w:r w:rsidRPr="00B73C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3051" w:type="dxa"/>
          </w:tcPr>
          <w:p w:rsidR="00273366" w:rsidRPr="00B73C53" w:rsidRDefault="00273366" w:rsidP="00273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C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Ожидаемые результаты по направлениям (продукты)</w:t>
            </w:r>
          </w:p>
        </w:tc>
      </w:tr>
      <w:tr w:rsidR="00273366" w:rsidRPr="002B07B0" w:rsidTr="00273366">
        <w:tc>
          <w:tcPr>
            <w:tcW w:w="14560" w:type="dxa"/>
            <w:gridSpan w:val="4"/>
          </w:tcPr>
          <w:p w:rsidR="00273366" w:rsidRPr="002B07B0" w:rsidRDefault="00273366" w:rsidP="00273366">
            <w:pPr>
              <w:spacing w:after="4" w:line="267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 1. Обеспечение стабильного функционирования и предоставления качественного дошкольного образования в соответствии с требованиями федерального образовательного стандарта дошкольного образования.</w:t>
            </w:r>
            <w:r w:rsidRPr="002B0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7B0" w:rsidRPr="002B07B0" w:rsidTr="005A41C5">
        <w:tc>
          <w:tcPr>
            <w:tcW w:w="2655" w:type="dxa"/>
            <w:vMerge w:val="restart"/>
            <w:vAlign w:val="center"/>
          </w:tcPr>
          <w:p w:rsidR="002B07B0" w:rsidRPr="002B07B0" w:rsidRDefault="002B07B0" w:rsidP="0027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«Современная школа»</w:t>
            </w:r>
          </w:p>
        </w:tc>
        <w:tc>
          <w:tcPr>
            <w:tcW w:w="6710" w:type="dxa"/>
          </w:tcPr>
          <w:p w:rsidR="002B07B0" w:rsidRPr="002B07B0" w:rsidRDefault="002B07B0" w:rsidP="00273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07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B0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Обновление нормативно-правовой базы ДОУ с учетом новых нормативных актов и требований ФГОС ДО</w:t>
            </w:r>
            <w:r w:rsidRPr="002B07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2B07B0" w:rsidRPr="002B07B0" w:rsidRDefault="002B07B0" w:rsidP="00972FA6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Устав ДОУ;</w:t>
            </w:r>
          </w:p>
          <w:p w:rsidR="002B07B0" w:rsidRPr="002B07B0" w:rsidRDefault="002B07B0" w:rsidP="00972FA6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Положения;</w:t>
            </w:r>
          </w:p>
          <w:p w:rsidR="002B07B0" w:rsidRPr="002B07B0" w:rsidRDefault="002B07B0" w:rsidP="00972FA6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Должностные инструкции;</w:t>
            </w:r>
          </w:p>
          <w:p w:rsidR="002B07B0" w:rsidRPr="002B07B0" w:rsidRDefault="002B07B0" w:rsidP="00972FA6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Договоры;</w:t>
            </w:r>
          </w:p>
          <w:p w:rsidR="002B07B0" w:rsidRPr="002B07B0" w:rsidRDefault="002B07B0" w:rsidP="00972FA6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Программы.</w:t>
            </w:r>
          </w:p>
          <w:p w:rsidR="002B07B0" w:rsidRPr="002B07B0" w:rsidRDefault="002B07B0" w:rsidP="002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Инструкции по организации отдельных видов и форм образовательной деятельности - и др.</w:t>
            </w:r>
          </w:p>
        </w:tc>
        <w:tc>
          <w:tcPr>
            <w:tcW w:w="2144" w:type="dxa"/>
          </w:tcPr>
          <w:p w:rsidR="002B07B0" w:rsidRDefault="008F242E" w:rsidP="0091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  <w:p w:rsidR="009164D7" w:rsidRPr="002B07B0" w:rsidRDefault="009164D7" w:rsidP="0091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по мере поступления новых нормативных актов</w:t>
            </w:r>
          </w:p>
        </w:tc>
        <w:tc>
          <w:tcPr>
            <w:tcW w:w="3051" w:type="dxa"/>
          </w:tcPr>
          <w:p w:rsidR="002B07B0" w:rsidRPr="002B07B0" w:rsidRDefault="002B07B0" w:rsidP="002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внедрения обновленной нормативно-правовой базы ДОУ.</w:t>
            </w:r>
          </w:p>
        </w:tc>
      </w:tr>
      <w:tr w:rsidR="002B07B0" w:rsidRPr="002B07B0" w:rsidTr="005A41C5">
        <w:tc>
          <w:tcPr>
            <w:tcW w:w="2655" w:type="dxa"/>
            <w:vMerge/>
          </w:tcPr>
          <w:p w:rsidR="002B07B0" w:rsidRPr="002B07B0" w:rsidRDefault="002B07B0" w:rsidP="0027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</w:tcPr>
          <w:p w:rsidR="002B07B0" w:rsidRPr="002B07B0" w:rsidRDefault="002B07B0" w:rsidP="00031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Реализация основных и адаптированных  общеобразовательных программ в ДОО.</w:t>
            </w:r>
          </w:p>
        </w:tc>
        <w:tc>
          <w:tcPr>
            <w:tcW w:w="2144" w:type="dxa"/>
          </w:tcPr>
          <w:p w:rsidR="002B07B0" w:rsidRPr="002B07B0" w:rsidRDefault="00B234D1" w:rsidP="00B2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051" w:type="dxa"/>
          </w:tcPr>
          <w:p w:rsidR="002B07B0" w:rsidRPr="002B07B0" w:rsidRDefault="002B07B0" w:rsidP="0003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B0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ДОУ, адаптированная  основная общеобразовательная программа ДОУ.</w:t>
            </w:r>
          </w:p>
        </w:tc>
      </w:tr>
      <w:tr w:rsidR="002B07B0" w:rsidRPr="002B07B0" w:rsidTr="005A41C5">
        <w:tc>
          <w:tcPr>
            <w:tcW w:w="2655" w:type="dxa"/>
            <w:vMerge/>
          </w:tcPr>
          <w:p w:rsidR="002B07B0" w:rsidRPr="002B07B0" w:rsidRDefault="002B07B0" w:rsidP="0027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</w:tcPr>
          <w:p w:rsidR="002B07B0" w:rsidRPr="002B07B0" w:rsidRDefault="002B07B0" w:rsidP="00031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0">
              <w:rPr>
                <w:rFonts w:ascii="Times New Roman" w:eastAsia="Calibri" w:hAnsi="Times New Roman" w:cs="Times New Roman"/>
                <w:sz w:val="24"/>
                <w:szCs w:val="24"/>
              </w:rPr>
              <w:t>3. Приобретение игрового развивающего оборудования для реализации программ дошкольного образования (в том числе для оснащения развивающих и спортивных площадок).</w:t>
            </w:r>
          </w:p>
        </w:tc>
        <w:tc>
          <w:tcPr>
            <w:tcW w:w="2144" w:type="dxa"/>
          </w:tcPr>
          <w:p w:rsidR="002B07B0" w:rsidRPr="002B07B0" w:rsidRDefault="00B234D1" w:rsidP="00B2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2022 -  2025</w:t>
            </w:r>
            <w:r w:rsidR="008F2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242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3051" w:type="dxa"/>
          </w:tcPr>
          <w:p w:rsidR="002B07B0" w:rsidRPr="002B07B0" w:rsidRDefault="002B07B0" w:rsidP="002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B0">
              <w:rPr>
                <w:rFonts w:ascii="Times New Roman" w:hAnsi="Times New Roman" w:cs="Times New Roman"/>
                <w:sz w:val="24"/>
                <w:szCs w:val="24"/>
              </w:rPr>
              <w:t>Оснащение специальным и игровым оборудованием спортивной площадки.</w:t>
            </w:r>
          </w:p>
        </w:tc>
      </w:tr>
      <w:tr w:rsidR="002B07B0" w:rsidRPr="002B07B0" w:rsidTr="005A41C5">
        <w:tc>
          <w:tcPr>
            <w:tcW w:w="2655" w:type="dxa"/>
            <w:vMerge/>
          </w:tcPr>
          <w:p w:rsidR="002B07B0" w:rsidRPr="002B07B0" w:rsidRDefault="002B07B0" w:rsidP="0027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</w:tcPr>
          <w:p w:rsidR="002B07B0" w:rsidRPr="002B07B0" w:rsidRDefault="002B07B0" w:rsidP="00031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Создание методической и дидактической базы для подготовки обучающихся к овладению  финансовой грамотностью.</w:t>
            </w:r>
          </w:p>
        </w:tc>
        <w:tc>
          <w:tcPr>
            <w:tcW w:w="2144" w:type="dxa"/>
          </w:tcPr>
          <w:p w:rsidR="002B07B0" w:rsidRPr="002B07B0" w:rsidRDefault="00B234D1" w:rsidP="00B2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F242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051" w:type="dxa"/>
          </w:tcPr>
          <w:p w:rsidR="002B07B0" w:rsidRPr="002B07B0" w:rsidRDefault="002B07B0" w:rsidP="002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B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формированию финансовой грамотности у дошкольников, </w:t>
            </w:r>
            <w:r w:rsidRPr="002B0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методическое обеспечение программы.</w:t>
            </w:r>
          </w:p>
        </w:tc>
      </w:tr>
      <w:tr w:rsidR="002B07B0" w:rsidRPr="002B07B0" w:rsidTr="005A41C5">
        <w:tc>
          <w:tcPr>
            <w:tcW w:w="2655" w:type="dxa"/>
            <w:vMerge/>
          </w:tcPr>
          <w:p w:rsidR="002B07B0" w:rsidRPr="002B07B0" w:rsidRDefault="002B07B0" w:rsidP="0027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</w:tcPr>
          <w:p w:rsidR="002B07B0" w:rsidRPr="002B07B0" w:rsidRDefault="002B07B0" w:rsidP="00031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B07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Разработка алгоритма проведения ранней диагностики и коррекции речевых нарушений у обучающихся.</w:t>
            </w:r>
          </w:p>
        </w:tc>
        <w:tc>
          <w:tcPr>
            <w:tcW w:w="2144" w:type="dxa"/>
          </w:tcPr>
          <w:p w:rsidR="002B07B0" w:rsidRPr="002B07B0" w:rsidRDefault="00B234D1" w:rsidP="00B2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F242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051" w:type="dxa"/>
          </w:tcPr>
          <w:p w:rsidR="002B07B0" w:rsidRPr="002B07B0" w:rsidRDefault="002B07B0" w:rsidP="002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Алгоритма проведения ранней диагностики и коррекции речевых нарушений у обучающихся</w:t>
            </w:r>
          </w:p>
        </w:tc>
      </w:tr>
      <w:tr w:rsidR="002B07B0" w:rsidRPr="002B07B0" w:rsidTr="005A41C5">
        <w:tc>
          <w:tcPr>
            <w:tcW w:w="2655" w:type="dxa"/>
            <w:vMerge/>
          </w:tcPr>
          <w:p w:rsidR="002B07B0" w:rsidRPr="002B07B0" w:rsidRDefault="002B07B0" w:rsidP="0027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</w:tcPr>
          <w:p w:rsidR="002B07B0" w:rsidRPr="002B07B0" w:rsidRDefault="00B234D1" w:rsidP="002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 Дополнительное п</w:t>
            </w:r>
            <w:r w:rsidR="002B07B0" w:rsidRPr="002B0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риобретение </w:t>
            </w:r>
            <w:proofErr w:type="spellStart"/>
            <w:r w:rsidR="002B07B0" w:rsidRPr="002B07B0">
              <w:rPr>
                <w:rFonts w:ascii="Times New Roman" w:eastAsia="Calibri" w:hAnsi="Times New Roman" w:cs="Times New Roman"/>
                <w:sz w:val="24"/>
                <w:szCs w:val="24"/>
              </w:rPr>
              <w:t>учебно</w:t>
            </w:r>
            <w:proofErr w:type="spellEnd"/>
            <w:r w:rsidR="002B07B0" w:rsidRPr="002B0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методического комплекса в соответствии ФГОС ДО.</w:t>
            </w:r>
          </w:p>
        </w:tc>
        <w:tc>
          <w:tcPr>
            <w:tcW w:w="2144" w:type="dxa"/>
          </w:tcPr>
          <w:p w:rsidR="002B07B0" w:rsidRPr="002B07B0" w:rsidRDefault="00B234D1" w:rsidP="00B2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F242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051" w:type="dxa"/>
          </w:tcPr>
          <w:p w:rsidR="002B07B0" w:rsidRPr="002B07B0" w:rsidRDefault="002B07B0" w:rsidP="002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B0">
              <w:rPr>
                <w:rFonts w:ascii="Times New Roman" w:hAnsi="Times New Roman" w:cs="Times New Roman"/>
                <w:sz w:val="24"/>
                <w:szCs w:val="24"/>
              </w:rPr>
              <w:t>Методические и дидактические материалы по реализации основной общеобразовательной программы ДОО.</w:t>
            </w:r>
          </w:p>
        </w:tc>
      </w:tr>
      <w:tr w:rsidR="002B07B0" w:rsidRPr="002B07B0" w:rsidTr="005A41C5">
        <w:tc>
          <w:tcPr>
            <w:tcW w:w="2655" w:type="dxa"/>
            <w:vMerge/>
          </w:tcPr>
          <w:p w:rsidR="002B07B0" w:rsidRPr="002B07B0" w:rsidRDefault="002B07B0" w:rsidP="0027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</w:tcPr>
          <w:p w:rsidR="002B07B0" w:rsidRPr="002B07B0" w:rsidRDefault="002B07B0" w:rsidP="002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B0">
              <w:rPr>
                <w:rFonts w:ascii="Times New Roman" w:hAnsi="Times New Roman" w:cs="Times New Roman"/>
                <w:sz w:val="24"/>
                <w:szCs w:val="24"/>
              </w:rPr>
              <w:t xml:space="preserve">7. Внедрение </w:t>
            </w:r>
            <w:r w:rsidRPr="002B07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алгоритма проведения ранней диагностики и коррекции речевых нарушений у обучающихся.</w:t>
            </w:r>
          </w:p>
        </w:tc>
        <w:tc>
          <w:tcPr>
            <w:tcW w:w="2144" w:type="dxa"/>
          </w:tcPr>
          <w:p w:rsidR="002B07B0" w:rsidRPr="002B07B0" w:rsidRDefault="00B234D1" w:rsidP="00B2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="008F2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242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3051" w:type="dxa"/>
          </w:tcPr>
          <w:p w:rsidR="002B07B0" w:rsidRPr="002B07B0" w:rsidRDefault="002B07B0" w:rsidP="002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B0">
              <w:rPr>
                <w:rFonts w:ascii="Times New Roman" w:hAnsi="Times New Roman" w:cs="Times New Roman"/>
                <w:sz w:val="24"/>
                <w:szCs w:val="24"/>
              </w:rPr>
              <w:t>Система работы по ранней коррекционной помощи детям с нарушениями речи.</w:t>
            </w:r>
          </w:p>
        </w:tc>
      </w:tr>
      <w:tr w:rsidR="002B07B0" w:rsidRPr="002B07B0" w:rsidTr="005A41C5">
        <w:tc>
          <w:tcPr>
            <w:tcW w:w="2655" w:type="dxa"/>
            <w:vMerge/>
          </w:tcPr>
          <w:p w:rsidR="002B07B0" w:rsidRPr="002B07B0" w:rsidRDefault="002B07B0" w:rsidP="0027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</w:tcPr>
          <w:p w:rsidR="002B07B0" w:rsidRPr="002B07B0" w:rsidRDefault="002B07B0" w:rsidP="002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B0">
              <w:rPr>
                <w:rFonts w:ascii="Times New Roman" w:hAnsi="Times New Roman" w:cs="Times New Roman"/>
                <w:sz w:val="24"/>
                <w:szCs w:val="24"/>
              </w:rPr>
              <w:t>8. Разработка и реализация программы «Воспитательная компонента»</w:t>
            </w:r>
          </w:p>
        </w:tc>
        <w:tc>
          <w:tcPr>
            <w:tcW w:w="2144" w:type="dxa"/>
          </w:tcPr>
          <w:p w:rsidR="002B07B0" w:rsidRPr="002B07B0" w:rsidRDefault="00B234D1" w:rsidP="00B2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F242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051" w:type="dxa"/>
          </w:tcPr>
          <w:p w:rsidR="002B07B0" w:rsidRPr="002B07B0" w:rsidRDefault="002B07B0" w:rsidP="002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B0">
              <w:rPr>
                <w:rFonts w:ascii="Times New Roman" w:hAnsi="Times New Roman" w:cs="Times New Roman"/>
                <w:sz w:val="24"/>
                <w:szCs w:val="24"/>
              </w:rPr>
              <w:t>Программа «Воспитательная компонента»</w:t>
            </w:r>
          </w:p>
        </w:tc>
      </w:tr>
      <w:tr w:rsidR="002B07B0" w:rsidRPr="002B07B0" w:rsidTr="005A41C5">
        <w:tc>
          <w:tcPr>
            <w:tcW w:w="2655" w:type="dxa"/>
            <w:vMerge/>
          </w:tcPr>
          <w:p w:rsidR="002B07B0" w:rsidRPr="002B07B0" w:rsidRDefault="002B07B0" w:rsidP="0027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</w:tcPr>
          <w:p w:rsidR="002B07B0" w:rsidRPr="002B07B0" w:rsidRDefault="002B07B0" w:rsidP="002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B0">
              <w:rPr>
                <w:rFonts w:ascii="Times New Roman" w:hAnsi="Times New Roman" w:cs="Times New Roman"/>
                <w:sz w:val="24"/>
                <w:szCs w:val="24"/>
              </w:rPr>
              <w:t>9. Внедрение программы «Воспитательная компонента».</w:t>
            </w:r>
          </w:p>
        </w:tc>
        <w:tc>
          <w:tcPr>
            <w:tcW w:w="2144" w:type="dxa"/>
          </w:tcPr>
          <w:p w:rsidR="002B07B0" w:rsidRPr="002B07B0" w:rsidRDefault="00B234D1" w:rsidP="00B2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F242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051" w:type="dxa"/>
          </w:tcPr>
          <w:p w:rsidR="002B07B0" w:rsidRPr="002B07B0" w:rsidRDefault="002B07B0" w:rsidP="002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B0">
              <w:rPr>
                <w:rFonts w:ascii="Times New Roman" w:hAnsi="Times New Roman" w:cs="Times New Roman"/>
                <w:sz w:val="24"/>
                <w:szCs w:val="24"/>
              </w:rPr>
              <w:t>План мероприятий воспитательной направленности по каждой возрастной группе.</w:t>
            </w:r>
          </w:p>
        </w:tc>
      </w:tr>
      <w:tr w:rsidR="00273366" w:rsidRPr="002B07B0" w:rsidTr="005A41C5">
        <w:tc>
          <w:tcPr>
            <w:tcW w:w="2655" w:type="dxa"/>
          </w:tcPr>
          <w:p w:rsidR="00273366" w:rsidRPr="002B07B0" w:rsidRDefault="00273366" w:rsidP="0027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</w:tcPr>
          <w:p w:rsidR="00273366" w:rsidRPr="002B07B0" w:rsidRDefault="00550217" w:rsidP="002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Организация консультативно-диагностической и психолого-педагогической помощи родителям воспитанников с нарушениями речи.</w:t>
            </w:r>
          </w:p>
        </w:tc>
        <w:tc>
          <w:tcPr>
            <w:tcW w:w="2144" w:type="dxa"/>
          </w:tcPr>
          <w:p w:rsidR="00273366" w:rsidRPr="002B07B0" w:rsidRDefault="00B234D1" w:rsidP="00B2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="008F2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242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3051" w:type="dxa"/>
          </w:tcPr>
          <w:p w:rsidR="00273366" w:rsidRDefault="00550217" w:rsidP="002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- график работы консультативного пункта.</w:t>
            </w:r>
          </w:p>
          <w:p w:rsidR="00550217" w:rsidRPr="002B07B0" w:rsidRDefault="00550217" w:rsidP="002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консультаций.</w:t>
            </w:r>
          </w:p>
        </w:tc>
      </w:tr>
      <w:tr w:rsidR="00273366" w:rsidRPr="002B07B0" w:rsidTr="005A41C5">
        <w:tc>
          <w:tcPr>
            <w:tcW w:w="2655" w:type="dxa"/>
          </w:tcPr>
          <w:p w:rsidR="00273366" w:rsidRPr="002B07B0" w:rsidRDefault="00273366" w:rsidP="0027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</w:tcPr>
          <w:p w:rsidR="00273366" w:rsidRPr="002B07B0" w:rsidRDefault="00273366" w:rsidP="0027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273366" w:rsidRPr="002B07B0" w:rsidRDefault="00273366" w:rsidP="00B2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273366" w:rsidRPr="002B07B0" w:rsidRDefault="00273366" w:rsidP="0027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366" w:rsidRPr="002B07B0" w:rsidTr="00273366">
        <w:tc>
          <w:tcPr>
            <w:tcW w:w="14560" w:type="dxa"/>
            <w:gridSpan w:val="4"/>
          </w:tcPr>
          <w:p w:rsidR="00273366" w:rsidRPr="002B07B0" w:rsidRDefault="00273366" w:rsidP="0027336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07B0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 Совершенствование условий для сохранения и укрепления здоровья, формирования физических и волевых качеств у детей.</w:t>
            </w:r>
          </w:p>
          <w:p w:rsidR="00273366" w:rsidRPr="002B07B0" w:rsidRDefault="00273366" w:rsidP="0027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17" w:rsidRPr="002B07B0" w:rsidTr="005A41C5">
        <w:tc>
          <w:tcPr>
            <w:tcW w:w="2655" w:type="dxa"/>
            <w:vMerge w:val="restart"/>
            <w:vAlign w:val="center"/>
          </w:tcPr>
          <w:p w:rsidR="00550217" w:rsidRDefault="00550217" w:rsidP="002B07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50217" w:rsidRDefault="00550217" w:rsidP="002B07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50217" w:rsidRDefault="00550217" w:rsidP="002B07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50217" w:rsidRDefault="00550217" w:rsidP="002B07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50217" w:rsidRDefault="00550217" w:rsidP="002B07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50217" w:rsidRDefault="00550217" w:rsidP="002B07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50217" w:rsidRDefault="00550217" w:rsidP="002B07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50217" w:rsidRDefault="00550217" w:rsidP="002B07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50217" w:rsidRDefault="00550217" w:rsidP="002B07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50217" w:rsidRDefault="00550217" w:rsidP="002B07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50217" w:rsidRPr="002B07B0" w:rsidRDefault="00550217" w:rsidP="002B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«Современная школа»</w:t>
            </w:r>
          </w:p>
        </w:tc>
        <w:tc>
          <w:tcPr>
            <w:tcW w:w="6710" w:type="dxa"/>
          </w:tcPr>
          <w:p w:rsidR="00550217" w:rsidRPr="002B07B0" w:rsidRDefault="00550217" w:rsidP="00663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проекта «Здоровые дети – сильная Россия».</w:t>
            </w:r>
          </w:p>
        </w:tc>
        <w:tc>
          <w:tcPr>
            <w:tcW w:w="2144" w:type="dxa"/>
          </w:tcPr>
          <w:p w:rsidR="00550217" w:rsidRPr="002B07B0" w:rsidRDefault="00B234D1" w:rsidP="00B2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F242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051" w:type="dxa"/>
          </w:tcPr>
          <w:p w:rsidR="00550217" w:rsidRDefault="00550217" w:rsidP="0066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32B">
              <w:rPr>
                <w:rFonts w:ascii="Times New Roman" w:hAnsi="Times New Roman" w:cs="Times New Roman"/>
                <w:sz w:val="24"/>
                <w:szCs w:val="24"/>
              </w:rPr>
              <w:t>Отчеты, аналитические справки, выставки, фото и видеоматериалы.</w:t>
            </w:r>
          </w:p>
          <w:p w:rsidR="00550217" w:rsidRPr="0066332B" w:rsidRDefault="00550217" w:rsidP="0066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Сохранение показателя индекса здоровья.</w:t>
            </w:r>
          </w:p>
        </w:tc>
      </w:tr>
      <w:tr w:rsidR="00550217" w:rsidRPr="002B07B0" w:rsidTr="005A41C5">
        <w:tc>
          <w:tcPr>
            <w:tcW w:w="2655" w:type="dxa"/>
            <w:vMerge/>
          </w:tcPr>
          <w:p w:rsidR="00550217" w:rsidRPr="002B07B0" w:rsidRDefault="00550217" w:rsidP="0027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</w:tcPr>
          <w:p w:rsidR="00550217" w:rsidRPr="002B07B0" w:rsidRDefault="00550217" w:rsidP="002B0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программно-методического и диагностического материала деятельности психолого-педагогической службы с учетом современных требований.</w:t>
            </w:r>
          </w:p>
        </w:tc>
        <w:tc>
          <w:tcPr>
            <w:tcW w:w="2144" w:type="dxa"/>
          </w:tcPr>
          <w:p w:rsidR="00550217" w:rsidRPr="002B07B0" w:rsidRDefault="00B234D1" w:rsidP="00B2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="008F2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242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3051" w:type="dxa"/>
            <w:vMerge w:val="restart"/>
            <w:vAlign w:val="center"/>
          </w:tcPr>
          <w:p w:rsidR="00550217" w:rsidRPr="002B07B0" w:rsidRDefault="00550217" w:rsidP="006633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Описание системы мониторинга результативности обновленной образовательной системы ДОУ.</w:t>
            </w:r>
          </w:p>
          <w:p w:rsidR="00550217" w:rsidRPr="002B07B0" w:rsidRDefault="00550217" w:rsidP="0066332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Комплект информационно-аналитической документации по реализации системы мониторинга.</w:t>
            </w:r>
          </w:p>
          <w:p w:rsidR="00550217" w:rsidRPr="002B07B0" w:rsidRDefault="00550217" w:rsidP="0066332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Справки и отчеты по итогам контроля.</w:t>
            </w:r>
          </w:p>
          <w:p w:rsidR="00550217" w:rsidRPr="002B07B0" w:rsidRDefault="00550217" w:rsidP="0066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Отчеты воспитателей о выполнении рекомендаций</w:t>
            </w:r>
          </w:p>
        </w:tc>
      </w:tr>
      <w:tr w:rsidR="00550217" w:rsidRPr="002B07B0" w:rsidTr="005A41C5">
        <w:tc>
          <w:tcPr>
            <w:tcW w:w="2655" w:type="dxa"/>
            <w:vMerge/>
          </w:tcPr>
          <w:p w:rsidR="00550217" w:rsidRPr="002B07B0" w:rsidRDefault="00550217" w:rsidP="0027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</w:tcPr>
          <w:p w:rsidR="00550217" w:rsidRPr="002B07B0" w:rsidRDefault="00550217" w:rsidP="002B0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2B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критериев системы оценки деятельности ДОУ в условиях реализации ФГОС ДО и требований к качеству </w:t>
            </w:r>
            <w:proofErr w:type="spellStart"/>
            <w:r w:rsidRPr="002B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2B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4" w:type="dxa"/>
          </w:tcPr>
          <w:p w:rsidR="00550217" w:rsidRPr="002B07B0" w:rsidRDefault="00B234D1" w:rsidP="00B2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F242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051" w:type="dxa"/>
            <w:vMerge/>
          </w:tcPr>
          <w:p w:rsidR="00550217" w:rsidRPr="002B07B0" w:rsidRDefault="00550217" w:rsidP="00B60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17" w:rsidRPr="002B07B0" w:rsidTr="005A41C5">
        <w:tc>
          <w:tcPr>
            <w:tcW w:w="2655" w:type="dxa"/>
            <w:vMerge/>
          </w:tcPr>
          <w:p w:rsidR="00550217" w:rsidRPr="002B07B0" w:rsidRDefault="00550217" w:rsidP="0027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</w:tcPr>
          <w:p w:rsidR="00550217" w:rsidRPr="002B07B0" w:rsidRDefault="00550217" w:rsidP="002B0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форм информационно-аналитической документации по оценке результативности </w:t>
            </w:r>
            <w:proofErr w:type="spellStart"/>
            <w:r w:rsidRPr="002B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2B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ДОУ.</w:t>
            </w:r>
          </w:p>
        </w:tc>
        <w:tc>
          <w:tcPr>
            <w:tcW w:w="2144" w:type="dxa"/>
          </w:tcPr>
          <w:p w:rsidR="00550217" w:rsidRPr="002B07B0" w:rsidRDefault="00B234D1" w:rsidP="00B2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F242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051" w:type="dxa"/>
            <w:vMerge/>
          </w:tcPr>
          <w:p w:rsidR="00550217" w:rsidRPr="002B07B0" w:rsidRDefault="00550217" w:rsidP="0027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17" w:rsidRPr="002B07B0" w:rsidTr="005A41C5">
        <w:tc>
          <w:tcPr>
            <w:tcW w:w="2655" w:type="dxa"/>
            <w:vMerge/>
          </w:tcPr>
          <w:p w:rsidR="00550217" w:rsidRPr="002B07B0" w:rsidRDefault="00550217" w:rsidP="0027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</w:tcPr>
          <w:p w:rsidR="00550217" w:rsidRPr="002B07B0" w:rsidRDefault="00550217" w:rsidP="002B0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циклограмм контроля  и самоконтроля различных видов с целью целенаправленного управления целостной системой инновационных </w:t>
            </w:r>
            <w:proofErr w:type="spellStart"/>
            <w:r w:rsidRPr="002B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2B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2144" w:type="dxa"/>
          </w:tcPr>
          <w:p w:rsidR="00550217" w:rsidRPr="002B07B0" w:rsidRDefault="00B234D1" w:rsidP="00B2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F242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051" w:type="dxa"/>
            <w:vMerge/>
          </w:tcPr>
          <w:p w:rsidR="00550217" w:rsidRPr="002B07B0" w:rsidRDefault="00550217" w:rsidP="0027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17" w:rsidRPr="002B07B0" w:rsidTr="005A41C5">
        <w:tc>
          <w:tcPr>
            <w:tcW w:w="2655" w:type="dxa"/>
            <w:vMerge/>
          </w:tcPr>
          <w:p w:rsidR="00550217" w:rsidRPr="002B07B0" w:rsidRDefault="00550217" w:rsidP="0027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</w:tcPr>
          <w:p w:rsidR="00550217" w:rsidRPr="002B07B0" w:rsidRDefault="00550217" w:rsidP="002B0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0">
              <w:rPr>
                <w:rFonts w:ascii="Times New Roman" w:hAnsi="Times New Roman" w:cs="Times New Roman"/>
                <w:sz w:val="24"/>
              </w:rPr>
              <w:t>6. Организация участия воспитанников в городских соревнованиях, направленных на укрепление здоровья, формирование физических и волевых качеств у детей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44" w:type="dxa"/>
          </w:tcPr>
          <w:p w:rsidR="00550217" w:rsidRPr="002B07B0" w:rsidRDefault="00B234D1" w:rsidP="00B2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="008F2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242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3051" w:type="dxa"/>
          </w:tcPr>
          <w:p w:rsidR="00550217" w:rsidRPr="002B07B0" w:rsidRDefault="00550217" w:rsidP="002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Дипломы, сертификаты, фото и видеоматериалы.</w:t>
            </w:r>
          </w:p>
        </w:tc>
      </w:tr>
      <w:tr w:rsidR="00550217" w:rsidRPr="002B07B0" w:rsidTr="005A41C5">
        <w:tc>
          <w:tcPr>
            <w:tcW w:w="2655" w:type="dxa"/>
            <w:vMerge/>
          </w:tcPr>
          <w:p w:rsidR="00550217" w:rsidRPr="002B07B0" w:rsidRDefault="00550217" w:rsidP="0027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</w:tcPr>
          <w:p w:rsidR="00550217" w:rsidRPr="002B07B0" w:rsidRDefault="00550217" w:rsidP="002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B0">
              <w:rPr>
                <w:rFonts w:ascii="Times New Roman" w:hAnsi="Times New Roman" w:cs="Times New Roman"/>
                <w:sz w:val="24"/>
              </w:rPr>
              <w:t>7. Обеспечение выполнения мероприятий по безопасности.</w:t>
            </w:r>
          </w:p>
        </w:tc>
        <w:tc>
          <w:tcPr>
            <w:tcW w:w="2144" w:type="dxa"/>
          </w:tcPr>
          <w:p w:rsidR="00550217" w:rsidRPr="002B07B0" w:rsidRDefault="00B234D1" w:rsidP="00B2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51" w:type="dxa"/>
          </w:tcPr>
          <w:p w:rsidR="00550217" w:rsidRPr="002B07B0" w:rsidRDefault="00550217" w:rsidP="002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по безопасности.</w:t>
            </w:r>
          </w:p>
        </w:tc>
      </w:tr>
      <w:tr w:rsidR="00550217" w:rsidRPr="002B07B0" w:rsidTr="005A41C5">
        <w:tc>
          <w:tcPr>
            <w:tcW w:w="2655" w:type="dxa"/>
            <w:vMerge/>
          </w:tcPr>
          <w:p w:rsidR="00550217" w:rsidRPr="002B07B0" w:rsidRDefault="00550217" w:rsidP="0027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</w:tcPr>
          <w:p w:rsidR="00550217" w:rsidRPr="002B07B0" w:rsidRDefault="00550217" w:rsidP="002733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 w:rsidRPr="002B0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мероприятий, направленных на укрепление здоровья, формирование физических и волевых качеств у детей (в </w:t>
            </w:r>
            <w:proofErr w:type="spellStart"/>
            <w:r w:rsidRPr="002B07B0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2B07B0">
              <w:rPr>
                <w:rFonts w:ascii="Times New Roman" w:eastAsia="Calibri" w:hAnsi="Times New Roman" w:cs="Times New Roman"/>
                <w:sz w:val="24"/>
                <w:szCs w:val="24"/>
              </w:rPr>
              <w:t>. детей инвалидов).</w:t>
            </w:r>
          </w:p>
        </w:tc>
        <w:tc>
          <w:tcPr>
            <w:tcW w:w="2144" w:type="dxa"/>
          </w:tcPr>
          <w:p w:rsidR="00550217" w:rsidRDefault="00B234D1" w:rsidP="00B2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B234D1" w:rsidRPr="002B07B0" w:rsidRDefault="00B234D1" w:rsidP="00B23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550217" w:rsidRPr="002B07B0" w:rsidRDefault="00550217" w:rsidP="002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мероприятий, фото и видео отчеты.</w:t>
            </w:r>
          </w:p>
        </w:tc>
      </w:tr>
      <w:tr w:rsidR="00550217" w:rsidRPr="002B07B0" w:rsidTr="005A41C5">
        <w:tc>
          <w:tcPr>
            <w:tcW w:w="2655" w:type="dxa"/>
            <w:vMerge/>
          </w:tcPr>
          <w:p w:rsidR="00550217" w:rsidRPr="002B07B0" w:rsidRDefault="00550217" w:rsidP="0027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</w:tcPr>
          <w:p w:rsidR="00550217" w:rsidRDefault="00550217" w:rsidP="002733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  <w:r w:rsidRPr="005E1193">
              <w:rPr>
                <w:rFonts w:ascii="Times New Roman" w:eastAsia="Calibri" w:hAnsi="Times New Roman" w:cs="Times New Roman"/>
                <w:sz w:val="24"/>
                <w:szCs w:val="24"/>
              </w:rPr>
              <w:t>Ведение странички на сайте МАДОУ «Готов к труду и обороне»</w:t>
            </w:r>
          </w:p>
        </w:tc>
        <w:tc>
          <w:tcPr>
            <w:tcW w:w="2144" w:type="dxa"/>
          </w:tcPr>
          <w:p w:rsidR="00550217" w:rsidRPr="002B07B0" w:rsidRDefault="00B234D1" w:rsidP="00B2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F242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051" w:type="dxa"/>
          </w:tcPr>
          <w:p w:rsidR="00550217" w:rsidRDefault="00550217" w:rsidP="002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ГТО на сайте ДОУ.</w:t>
            </w:r>
          </w:p>
        </w:tc>
      </w:tr>
      <w:tr w:rsidR="00550217" w:rsidRPr="002B07B0" w:rsidTr="005A41C5">
        <w:tc>
          <w:tcPr>
            <w:tcW w:w="2655" w:type="dxa"/>
            <w:vMerge/>
          </w:tcPr>
          <w:p w:rsidR="00550217" w:rsidRPr="002B07B0" w:rsidRDefault="00550217" w:rsidP="0027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</w:tcPr>
          <w:p w:rsidR="00550217" w:rsidRDefault="00550217" w:rsidP="002733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 Реализация системы профилактических мероприятий по предупреждению вирусных и других заболеваний.</w:t>
            </w:r>
          </w:p>
        </w:tc>
        <w:tc>
          <w:tcPr>
            <w:tcW w:w="2144" w:type="dxa"/>
          </w:tcPr>
          <w:p w:rsidR="00550217" w:rsidRPr="002B07B0" w:rsidRDefault="00B234D1" w:rsidP="002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согласно плану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профилактических мероприятий.</w:t>
            </w:r>
          </w:p>
        </w:tc>
        <w:tc>
          <w:tcPr>
            <w:tcW w:w="3051" w:type="dxa"/>
          </w:tcPr>
          <w:p w:rsidR="00550217" w:rsidRDefault="00550217" w:rsidP="002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показателя заболеваемости.</w:t>
            </w:r>
          </w:p>
        </w:tc>
      </w:tr>
      <w:tr w:rsidR="00273366" w:rsidRPr="002B07B0" w:rsidTr="00273366">
        <w:tc>
          <w:tcPr>
            <w:tcW w:w="14560" w:type="dxa"/>
            <w:gridSpan w:val="4"/>
          </w:tcPr>
          <w:p w:rsidR="00273366" w:rsidRPr="002B07B0" w:rsidRDefault="00273366" w:rsidP="00273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7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Задача 3.Обеспечение условий для развития кадрового потенциала, повышения престижа и значимости педагогической профессии в соответствии с актуальными задачами в сфере образования.</w:t>
            </w:r>
          </w:p>
        </w:tc>
      </w:tr>
      <w:tr w:rsidR="005A41C5" w:rsidRPr="002B07B0" w:rsidTr="005A41C5">
        <w:tc>
          <w:tcPr>
            <w:tcW w:w="2655" w:type="dxa"/>
            <w:vMerge w:val="restart"/>
            <w:vAlign w:val="center"/>
          </w:tcPr>
          <w:p w:rsidR="005A41C5" w:rsidRPr="002B07B0" w:rsidRDefault="005A41C5" w:rsidP="005A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«Учитель будущего»</w:t>
            </w:r>
          </w:p>
        </w:tc>
        <w:tc>
          <w:tcPr>
            <w:tcW w:w="6710" w:type="dxa"/>
          </w:tcPr>
          <w:p w:rsidR="005A41C5" w:rsidRPr="005C00CB" w:rsidRDefault="005A41C5" w:rsidP="005C0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определение резервов сложившейся в ДОУ системы повышения квалификации, определение перспективных потребностей и потенциальных возможностей в повышении квалификации педагогов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4" w:type="dxa"/>
          </w:tcPr>
          <w:p w:rsidR="005A41C5" w:rsidRPr="002B07B0" w:rsidRDefault="005A41C5" w:rsidP="00B2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F242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051" w:type="dxa"/>
          </w:tcPr>
          <w:p w:rsidR="005A41C5" w:rsidRDefault="005A41C5" w:rsidP="002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5A41C5" w:rsidRPr="002B07B0" w:rsidRDefault="005A41C5" w:rsidP="002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модели развития педагога.</w:t>
            </w:r>
          </w:p>
        </w:tc>
      </w:tr>
      <w:tr w:rsidR="005A41C5" w:rsidRPr="002B07B0" w:rsidTr="005A41C5">
        <w:tc>
          <w:tcPr>
            <w:tcW w:w="2655" w:type="dxa"/>
            <w:vMerge/>
          </w:tcPr>
          <w:p w:rsidR="005A41C5" w:rsidRPr="002B07B0" w:rsidRDefault="005A41C5" w:rsidP="00DC1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</w:tcPr>
          <w:p w:rsidR="005A41C5" w:rsidRPr="005C00CB" w:rsidRDefault="005A41C5" w:rsidP="005C00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формирования индивидуальных траекторий профессионального, карьерного и личностного роста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C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4" w:type="dxa"/>
          </w:tcPr>
          <w:p w:rsidR="005A41C5" w:rsidRPr="002B07B0" w:rsidRDefault="005A41C5" w:rsidP="00B2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="008F2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242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3051" w:type="dxa"/>
          </w:tcPr>
          <w:p w:rsidR="005A41C5" w:rsidRPr="002B07B0" w:rsidRDefault="005A41C5" w:rsidP="00DC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 педагогов.</w:t>
            </w:r>
          </w:p>
        </w:tc>
      </w:tr>
      <w:tr w:rsidR="005A41C5" w:rsidRPr="002B07B0" w:rsidTr="005A41C5">
        <w:tc>
          <w:tcPr>
            <w:tcW w:w="2655" w:type="dxa"/>
            <w:vMerge/>
          </w:tcPr>
          <w:p w:rsidR="005A41C5" w:rsidRPr="002B07B0" w:rsidRDefault="005A41C5" w:rsidP="00DC1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</w:tcPr>
          <w:p w:rsidR="005A41C5" w:rsidRPr="005C00CB" w:rsidRDefault="005A41C5" w:rsidP="005C00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педагогов в современные направления инновационной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проектной</w:t>
            </w:r>
            <w:r w:rsidRPr="005C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C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4" w:type="dxa"/>
          </w:tcPr>
          <w:p w:rsidR="005A41C5" w:rsidRPr="002B07B0" w:rsidRDefault="005A41C5" w:rsidP="00B2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="008F2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242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3051" w:type="dxa"/>
          </w:tcPr>
          <w:p w:rsidR="005A41C5" w:rsidRPr="002B07B0" w:rsidRDefault="005A41C5" w:rsidP="00DC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инновационных проектов.</w:t>
            </w:r>
          </w:p>
        </w:tc>
      </w:tr>
      <w:tr w:rsidR="005A41C5" w:rsidRPr="002B07B0" w:rsidTr="005A41C5">
        <w:tc>
          <w:tcPr>
            <w:tcW w:w="2655" w:type="dxa"/>
            <w:vMerge/>
          </w:tcPr>
          <w:p w:rsidR="005A41C5" w:rsidRPr="002B07B0" w:rsidRDefault="005A41C5" w:rsidP="00DC1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</w:tcPr>
          <w:p w:rsidR="005A41C5" w:rsidRPr="005C00CB" w:rsidRDefault="005A41C5" w:rsidP="005C0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педагогами рабочих программ и дидактических материалов по реализации требований ФГОС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4" w:type="dxa"/>
          </w:tcPr>
          <w:p w:rsidR="005A41C5" w:rsidRPr="002B07B0" w:rsidRDefault="005A41C5" w:rsidP="00B2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051" w:type="dxa"/>
          </w:tcPr>
          <w:p w:rsidR="005A41C5" w:rsidRPr="002B07B0" w:rsidRDefault="005A41C5" w:rsidP="00DC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программы, перспективные планы.</w:t>
            </w:r>
          </w:p>
        </w:tc>
      </w:tr>
      <w:tr w:rsidR="005A41C5" w:rsidRPr="002B07B0" w:rsidTr="005A41C5">
        <w:tc>
          <w:tcPr>
            <w:tcW w:w="2655" w:type="dxa"/>
            <w:vMerge/>
          </w:tcPr>
          <w:p w:rsidR="005A41C5" w:rsidRPr="002B07B0" w:rsidRDefault="005A41C5" w:rsidP="00DC1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</w:tcPr>
          <w:p w:rsidR="005A41C5" w:rsidRPr="005C00CB" w:rsidRDefault="005A41C5" w:rsidP="005C0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0CB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«Наставничество» для сопровождения молодых специалистов.</w:t>
            </w:r>
          </w:p>
        </w:tc>
        <w:tc>
          <w:tcPr>
            <w:tcW w:w="2144" w:type="dxa"/>
          </w:tcPr>
          <w:p w:rsidR="005A41C5" w:rsidRPr="002B07B0" w:rsidRDefault="005A41C5" w:rsidP="005A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="008F2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242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3051" w:type="dxa"/>
          </w:tcPr>
          <w:p w:rsidR="005A41C5" w:rsidRDefault="005A41C5" w:rsidP="00DC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«Наставничество»</w:t>
            </w:r>
          </w:p>
          <w:p w:rsidR="005A41C5" w:rsidRDefault="005A41C5" w:rsidP="00DC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и отчеты наставников.</w:t>
            </w:r>
          </w:p>
          <w:p w:rsidR="005A41C5" w:rsidRDefault="005A41C5" w:rsidP="00DC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молодых педагогов в методических мероприятиях, в конкурсах.</w:t>
            </w:r>
          </w:p>
          <w:p w:rsidR="005A41C5" w:rsidRPr="002B07B0" w:rsidRDefault="005A41C5" w:rsidP="00DC1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1C5" w:rsidRPr="002B07B0" w:rsidTr="005A41C5">
        <w:tc>
          <w:tcPr>
            <w:tcW w:w="2655" w:type="dxa"/>
            <w:vMerge/>
          </w:tcPr>
          <w:p w:rsidR="005A41C5" w:rsidRPr="002B07B0" w:rsidRDefault="005A41C5" w:rsidP="00DC1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</w:tcPr>
          <w:p w:rsidR="005A41C5" w:rsidRPr="006406DC" w:rsidRDefault="005A41C5" w:rsidP="0064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Распространение передового педагогического опыта по применению современных образовательных технологий. Выступления на конференциях, заседаниях </w:t>
            </w:r>
            <w:proofErr w:type="spellStart"/>
            <w:r w:rsidRPr="006406DC">
              <w:rPr>
                <w:rFonts w:ascii="Times New Roman" w:eastAsia="Calibri" w:hAnsi="Times New Roman" w:cs="Times New Roman"/>
                <w:sz w:val="24"/>
                <w:szCs w:val="24"/>
              </w:rPr>
              <w:t>ресурсно</w:t>
            </w:r>
            <w:proofErr w:type="spellEnd"/>
            <w:r w:rsidRPr="00640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методических центров, оформление публикаций</w:t>
            </w:r>
          </w:p>
        </w:tc>
        <w:tc>
          <w:tcPr>
            <w:tcW w:w="2144" w:type="dxa"/>
          </w:tcPr>
          <w:p w:rsidR="005A41C5" w:rsidRPr="002B07B0" w:rsidRDefault="005A41C5" w:rsidP="00B2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051" w:type="dxa"/>
          </w:tcPr>
          <w:p w:rsidR="005A41C5" w:rsidRPr="002B07B0" w:rsidRDefault="005A41C5" w:rsidP="00DC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 педагогов.</w:t>
            </w:r>
          </w:p>
        </w:tc>
      </w:tr>
      <w:tr w:rsidR="005A41C5" w:rsidRPr="002B07B0" w:rsidTr="005A41C5">
        <w:tc>
          <w:tcPr>
            <w:tcW w:w="2655" w:type="dxa"/>
            <w:vMerge/>
          </w:tcPr>
          <w:p w:rsidR="005A41C5" w:rsidRPr="002B07B0" w:rsidRDefault="005A41C5" w:rsidP="00DC1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</w:tcPr>
          <w:p w:rsidR="005A41C5" w:rsidRPr="006406DC" w:rsidRDefault="005A41C5" w:rsidP="00640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 Создание условий для участия педагогов в конкурсах профессионального мастерства.</w:t>
            </w:r>
          </w:p>
        </w:tc>
        <w:tc>
          <w:tcPr>
            <w:tcW w:w="2144" w:type="dxa"/>
          </w:tcPr>
          <w:p w:rsidR="005A41C5" w:rsidRPr="002B07B0" w:rsidRDefault="005A41C5" w:rsidP="005A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051" w:type="dxa"/>
          </w:tcPr>
          <w:p w:rsidR="005A41C5" w:rsidRPr="002B07B0" w:rsidRDefault="005A41C5" w:rsidP="00DC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участия педагогов в конкурсах.</w:t>
            </w:r>
          </w:p>
        </w:tc>
      </w:tr>
      <w:tr w:rsidR="00DC1175" w:rsidRPr="002B07B0" w:rsidTr="00273366">
        <w:tc>
          <w:tcPr>
            <w:tcW w:w="14560" w:type="dxa"/>
            <w:gridSpan w:val="4"/>
          </w:tcPr>
          <w:p w:rsidR="00DC1175" w:rsidRPr="002B07B0" w:rsidRDefault="00DC1175" w:rsidP="00DC1175">
            <w:pPr>
              <w:spacing w:after="25" w:line="267" w:lineRule="auto"/>
              <w:ind w:right="13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Задача 4. Развитие системы выявления, поддержки и сопровождения одаренных детей.</w:t>
            </w:r>
            <w:r w:rsidRPr="002B07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107D" w:rsidRPr="002B07B0" w:rsidTr="005A41C5">
        <w:tc>
          <w:tcPr>
            <w:tcW w:w="2655" w:type="dxa"/>
            <w:vMerge w:val="restart"/>
            <w:vAlign w:val="center"/>
          </w:tcPr>
          <w:p w:rsidR="0017107D" w:rsidRPr="002B07B0" w:rsidRDefault="0017107D" w:rsidP="0017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«Успех каждого ребенка</w:t>
            </w:r>
            <w:r w:rsidRPr="002B0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»:</w:t>
            </w:r>
          </w:p>
        </w:tc>
        <w:tc>
          <w:tcPr>
            <w:tcW w:w="6710" w:type="dxa"/>
          </w:tcPr>
          <w:p w:rsidR="0017107D" w:rsidRPr="00550217" w:rsidRDefault="00550217" w:rsidP="005502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00CB" w:rsidRPr="0055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программ, направленн</w:t>
            </w:r>
            <w:r w:rsidR="0066332B" w:rsidRPr="0055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на работу с одаренными обучающимися.</w:t>
            </w:r>
            <w:r w:rsidR="005C00CB" w:rsidRPr="0055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4" w:type="dxa"/>
          </w:tcPr>
          <w:p w:rsidR="0017107D" w:rsidRPr="002B07B0" w:rsidRDefault="005A41C5" w:rsidP="005A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="008F2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242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3051" w:type="dxa"/>
          </w:tcPr>
          <w:p w:rsidR="0017107D" w:rsidRPr="002B07B0" w:rsidRDefault="0066332B" w:rsidP="0017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A4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107D" w:rsidRPr="002B07B0" w:rsidTr="005A41C5">
        <w:tc>
          <w:tcPr>
            <w:tcW w:w="2655" w:type="dxa"/>
            <w:vMerge/>
          </w:tcPr>
          <w:p w:rsidR="0017107D" w:rsidRPr="002B07B0" w:rsidRDefault="0017107D" w:rsidP="0017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</w:tcPr>
          <w:p w:rsidR="0017107D" w:rsidRPr="00550217" w:rsidRDefault="00550217" w:rsidP="005502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107D" w:rsidRPr="0055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инновационных технологий развития и сопровождения ребенка с потенциальными способностями</w:t>
            </w:r>
            <w:r w:rsidR="0066332B" w:rsidRPr="0055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4" w:type="dxa"/>
          </w:tcPr>
          <w:p w:rsidR="0017107D" w:rsidRPr="002B07B0" w:rsidRDefault="005A41C5" w:rsidP="005A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F2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242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3051" w:type="dxa"/>
          </w:tcPr>
          <w:p w:rsidR="0017107D" w:rsidRPr="002B07B0" w:rsidRDefault="005A41C5" w:rsidP="0017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инновационных технологий.</w:t>
            </w:r>
          </w:p>
        </w:tc>
      </w:tr>
      <w:tr w:rsidR="0017107D" w:rsidRPr="002B07B0" w:rsidTr="005A41C5">
        <w:tc>
          <w:tcPr>
            <w:tcW w:w="2655" w:type="dxa"/>
            <w:vMerge/>
          </w:tcPr>
          <w:p w:rsidR="0017107D" w:rsidRPr="002B07B0" w:rsidRDefault="0017107D" w:rsidP="0017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</w:tcPr>
          <w:p w:rsidR="0017107D" w:rsidRPr="0066332B" w:rsidRDefault="00550217" w:rsidP="001710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17107D" w:rsidRPr="006633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творческих конкурсов (достижений детей в изобразительной, музыкальной деятельности, декламации и т.п.)</w:t>
            </w:r>
            <w:r w:rsidR="006633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4" w:type="dxa"/>
          </w:tcPr>
          <w:p w:rsidR="0017107D" w:rsidRPr="002B07B0" w:rsidRDefault="005A41C5" w:rsidP="005A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051" w:type="dxa"/>
          </w:tcPr>
          <w:p w:rsidR="0017107D" w:rsidRPr="002B07B0" w:rsidRDefault="005A41C5" w:rsidP="0017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видеоматериалы, выставки, открытые мероприятия.</w:t>
            </w:r>
          </w:p>
        </w:tc>
      </w:tr>
      <w:tr w:rsidR="0017107D" w:rsidRPr="002B07B0" w:rsidTr="005A41C5">
        <w:tc>
          <w:tcPr>
            <w:tcW w:w="2655" w:type="dxa"/>
            <w:vMerge/>
          </w:tcPr>
          <w:p w:rsidR="0017107D" w:rsidRPr="002B07B0" w:rsidRDefault="0017107D" w:rsidP="0017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  <w:vAlign w:val="center"/>
          </w:tcPr>
          <w:p w:rsidR="0017107D" w:rsidRPr="0066332B" w:rsidRDefault="00550217" w:rsidP="001710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 w:rsidR="0017107D" w:rsidRPr="00663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Разработка программы и плана проведения семинара для педагогов «Одаренные дети: раскрыть, поддержать, развивать»: </w:t>
            </w:r>
          </w:p>
        </w:tc>
        <w:tc>
          <w:tcPr>
            <w:tcW w:w="2144" w:type="dxa"/>
          </w:tcPr>
          <w:p w:rsidR="0017107D" w:rsidRPr="002B07B0" w:rsidRDefault="005A41C5" w:rsidP="005A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F2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242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3051" w:type="dxa"/>
          </w:tcPr>
          <w:p w:rsidR="0017107D" w:rsidRPr="002B07B0" w:rsidRDefault="0017107D" w:rsidP="005A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семинара</w:t>
            </w:r>
            <w:r w:rsidR="005A41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2B0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A41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B0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A41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</w:p>
        </w:tc>
      </w:tr>
      <w:tr w:rsidR="0017107D" w:rsidRPr="002B07B0" w:rsidTr="005A41C5">
        <w:tc>
          <w:tcPr>
            <w:tcW w:w="2655" w:type="dxa"/>
            <w:vMerge/>
          </w:tcPr>
          <w:p w:rsidR="0017107D" w:rsidRPr="002B07B0" w:rsidRDefault="0017107D" w:rsidP="0017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  <w:vAlign w:val="center"/>
          </w:tcPr>
          <w:p w:rsidR="0017107D" w:rsidRPr="0066332B" w:rsidRDefault="00550217" w:rsidP="001710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</w:t>
            </w:r>
            <w:r w:rsidR="0017107D" w:rsidRPr="00663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постоянно действующего семинара для педагогов «Одаренные дети: р</w:t>
            </w:r>
            <w:r w:rsidR="00663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аскрыть, поддержать, развивать».</w:t>
            </w:r>
          </w:p>
        </w:tc>
        <w:tc>
          <w:tcPr>
            <w:tcW w:w="2144" w:type="dxa"/>
          </w:tcPr>
          <w:p w:rsidR="0017107D" w:rsidRPr="002B07B0" w:rsidRDefault="005A41C5" w:rsidP="005A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F242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051" w:type="dxa"/>
          </w:tcPr>
          <w:p w:rsidR="0017107D" w:rsidRPr="002B07B0" w:rsidRDefault="005A41C5" w:rsidP="0017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проведения семинарских занятий.</w:t>
            </w:r>
          </w:p>
        </w:tc>
      </w:tr>
      <w:tr w:rsidR="0017107D" w:rsidRPr="002B07B0" w:rsidTr="005A41C5">
        <w:tc>
          <w:tcPr>
            <w:tcW w:w="2655" w:type="dxa"/>
            <w:vMerge/>
          </w:tcPr>
          <w:p w:rsidR="0017107D" w:rsidRPr="002B07B0" w:rsidRDefault="0017107D" w:rsidP="0017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</w:tcPr>
          <w:p w:rsidR="0017107D" w:rsidRPr="0066332B" w:rsidRDefault="00550217" w:rsidP="001710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17107D" w:rsidRPr="0066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специалистами психологической службы системы семинаров, консультаций, тренингов, индивидуальной практической помощи для всех участников образовательных отношений</w:t>
            </w:r>
            <w:r w:rsidR="0091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4" w:type="dxa"/>
          </w:tcPr>
          <w:p w:rsidR="0017107D" w:rsidRPr="002B07B0" w:rsidRDefault="005A41C5" w:rsidP="005A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="008F2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242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3051" w:type="dxa"/>
          </w:tcPr>
          <w:p w:rsidR="0017107D" w:rsidRPr="002B07B0" w:rsidRDefault="0017107D" w:rsidP="0066332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0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Готовность педа</w:t>
            </w:r>
            <w:r w:rsidR="006721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гогов</w:t>
            </w:r>
            <w:r w:rsidRPr="002B0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 проведению работы по выявлению и поддержке детей с потенциальными способностями </w:t>
            </w:r>
          </w:p>
          <w:p w:rsidR="0017107D" w:rsidRPr="002B07B0" w:rsidRDefault="0017107D" w:rsidP="0017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 родителей в деятельности по поддержке одаренных детей</w:t>
            </w:r>
          </w:p>
        </w:tc>
      </w:tr>
      <w:tr w:rsidR="0017107D" w:rsidRPr="002B07B0" w:rsidTr="00273366">
        <w:tc>
          <w:tcPr>
            <w:tcW w:w="14560" w:type="dxa"/>
            <w:gridSpan w:val="4"/>
          </w:tcPr>
          <w:p w:rsidR="0017107D" w:rsidRPr="002B07B0" w:rsidRDefault="0017107D" w:rsidP="001710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7B0">
              <w:rPr>
                <w:rFonts w:ascii="Times New Roman" w:hAnsi="Times New Roman" w:cs="Times New Roman"/>
                <w:b/>
                <w:sz w:val="24"/>
                <w:szCs w:val="24"/>
              </w:rPr>
              <w:t>Задача 5. Расширение спектра дополнительных образовательных услуг и совершенствование системы дополнительного образования, увеличение количества программам технической</w:t>
            </w:r>
            <w:r w:rsidR="00672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спортивной </w:t>
            </w:r>
            <w:r w:rsidRPr="002B0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естественнонаучной направленности.</w:t>
            </w:r>
          </w:p>
        </w:tc>
      </w:tr>
      <w:tr w:rsidR="005E1193" w:rsidRPr="002B07B0" w:rsidTr="005A41C5">
        <w:tc>
          <w:tcPr>
            <w:tcW w:w="2655" w:type="dxa"/>
            <w:vMerge w:val="restart"/>
            <w:vAlign w:val="center"/>
          </w:tcPr>
          <w:p w:rsidR="005E1193" w:rsidRPr="002B07B0" w:rsidRDefault="005E1193" w:rsidP="005E1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«Успех каждого ребенка</w:t>
            </w:r>
            <w:r w:rsidRPr="002B0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»:</w:t>
            </w:r>
          </w:p>
        </w:tc>
        <w:tc>
          <w:tcPr>
            <w:tcW w:w="6710" w:type="dxa"/>
          </w:tcPr>
          <w:p w:rsidR="005E1193" w:rsidRPr="0066332B" w:rsidRDefault="005E1193" w:rsidP="00663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2B">
              <w:rPr>
                <w:rFonts w:ascii="Times New Roman" w:hAnsi="Times New Roman" w:cs="Times New Roman"/>
                <w:sz w:val="24"/>
                <w:szCs w:val="24"/>
              </w:rPr>
              <w:t>1. Реализация программ дополнительного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44" w:type="dxa"/>
          </w:tcPr>
          <w:p w:rsidR="005E1193" w:rsidRPr="005A41C5" w:rsidRDefault="005A41C5" w:rsidP="005A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C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051" w:type="dxa"/>
          </w:tcPr>
          <w:p w:rsidR="005E1193" w:rsidRDefault="00C91926" w:rsidP="0017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Удовлетворение спроса родителей на дополнительное образование.</w:t>
            </w:r>
          </w:p>
          <w:p w:rsidR="00C91926" w:rsidRPr="002B07B0" w:rsidRDefault="00C91926" w:rsidP="0017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Отчетные мероприятия согласно мониторинга программ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дополнительному образованию.</w:t>
            </w:r>
          </w:p>
        </w:tc>
      </w:tr>
      <w:tr w:rsidR="005E1193" w:rsidRPr="002B07B0" w:rsidTr="005A41C5">
        <w:tc>
          <w:tcPr>
            <w:tcW w:w="2655" w:type="dxa"/>
            <w:vMerge/>
          </w:tcPr>
          <w:p w:rsidR="005E1193" w:rsidRPr="002B07B0" w:rsidRDefault="005E1193" w:rsidP="0017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</w:tcPr>
          <w:p w:rsidR="005E1193" w:rsidRPr="0066332B" w:rsidRDefault="005E1193" w:rsidP="005E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прохождения курсов повышения квалификации педагогам по программам дополнительного образования.</w:t>
            </w:r>
          </w:p>
        </w:tc>
        <w:tc>
          <w:tcPr>
            <w:tcW w:w="2144" w:type="dxa"/>
          </w:tcPr>
          <w:p w:rsidR="005E1193" w:rsidRDefault="00C91926" w:rsidP="005A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="008F2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242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  <w:p w:rsidR="00C91926" w:rsidRPr="005A41C5" w:rsidRDefault="00C91926" w:rsidP="005A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051" w:type="dxa"/>
          </w:tcPr>
          <w:p w:rsidR="005E1193" w:rsidRDefault="00C91926" w:rsidP="0017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курсов повышения квалификации.</w:t>
            </w:r>
          </w:p>
          <w:p w:rsidR="00C91926" w:rsidRPr="002B07B0" w:rsidRDefault="00C91926" w:rsidP="0017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предоставления дополнительного образования.</w:t>
            </w:r>
          </w:p>
        </w:tc>
      </w:tr>
      <w:tr w:rsidR="005E1193" w:rsidRPr="002B07B0" w:rsidTr="005A41C5">
        <w:tc>
          <w:tcPr>
            <w:tcW w:w="2655" w:type="dxa"/>
            <w:vMerge/>
          </w:tcPr>
          <w:p w:rsidR="005E1193" w:rsidRPr="002B07B0" w:rsidRDefault="005E1193" w:rsidP="0017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</w:tcPr>
          <w:p w:rsidR="005E1193" w:rsidRPr="005E1193" w:rsidRDefault="005E1193" w:rsidP="005E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кружков естественнонаучной и технической направленности.</w:t>
            </w:r>
          </w:p>
        </w:tc>
        <w:tc>
          <w:tcPr>
            <w:tcW w:w="2144" w:type="dxa"/>
          </w:tcPr>
          <w:p w:rsidR="005E1193" w:rsidRPr="005A41C5" w:rsidRDefault="00C91926" w:rsidP="005A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F242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051" w:type="dxa"/>
          </w:tcPr>
          <w:p w:rsidR="005E1193" w:rsidRPr="002B07B0" w:rsidRDefault="00C91926" w:rsidP="0017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дополнительного образования технической и естественнонаучной направленности.</w:t>
            </w:r>
          </w:p>
        </w:tc>
      </w:tr>
      <w:tr w:rsidR="005E1193" w:rsidRPr="002B07B0" w:rsidTr="00C91926">
        <w:tc>
          <w:tcPr>
            <w:tcW w:w="2655" w:type="dxa"/>
            <w:vMerge/>
          </w:tcPr>
          <w:p w:rsidR="005E1193" w:rsidRPr="002B07B0" w:rsidRDefault="005E1193" w:rsidP="0017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</w:tcPr>
          <w:p w:rsidR="005E1193" w:rsidRPr="005E1193" w:rsidRDefault="005E1193" w:rsidP="005E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</w:t>
            </w:r>
            <w:r w:rsidR="009164D7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кружка спортивной направленности .</w:t>
            </w:r>
          </w:p>
        </w:tc>
        <w:tc>
          <w:tcPr>
            <w:tcW w:w="2144" w:type="dxa"/>
          </w:tcPr>
          <w:p w:rsidR="005E1193" w:rsidRPr="002B07B0" w:rsidRDefault="00C91926" w:rsidP="00C9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F242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051" w:type="dxa"/>
          </w:tcPr>
          <w:p w:rsidR="005E1193" w:rsidRPr="002B07B0" w:rsidRDefault="005E1193" w:rsidP="0017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спортивной направленности.</w:t>
            </w:r>
          </w:p>
        </w:tc>
      </w:tr>
      <w:tr w:rsidR="0017107D" w:rsidRPr="002B07B0" w:rsidTr="00273366">
        <w:tc>
          <w:tcPr>
            <w:tcW w:w="14560" w:type="dxa"/>
            <w:gridSpan w:val="4"/>
          </w:tcPr>
          <w:p w:rsidR="0017107D" w:rsidRPr="002B07B0" w:rsidRDefault="0017107D" w:rsidP="0017107D">
            <w:pPr>
              <w:spacing w:after="4" w:line="267" w:lineRule="auto"/>
              <w:ind w:right="90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7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 6. Формирование у подрастающего поколения уважительного отношения к т</w:t>
            </w:r>
            <w:r w:rsidRPr="002B07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радициям русского народа, формирования у обучающихся чувства патриотизма. гражданственности, уважения к человеку труда, закону и правопорядку</w:t>
            </w:r>
            <w:r w:rsidRPr="002B07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2B07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33AE" w:rsidRPr="002B07B0" w:rsidTr="00F633AE">
        <w:tc>
          <w:tcPr>
            <w:tcW w:w="2655" w:type="dxa"/>
            <w:vMerge w:val="restart"/>
            <w:vAlign w:val="center"/>
          </w:tcPr>
          <w:p w:rsidR="00F633AE" w:rsidRPr="002B07B0" w:rsidRDefault="00F633AE" w:rsidP="00F6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«Социальная активность</w:t>
            </w:r>
          </w:p>
        </w:tc>
        <w:tc>
          <w:tcPr>
            <w:tcW w:w="6710" w:type="dxa"/>
          </w:tcPr>
          <w:p w:rsidR="00F633AE" w:rsidRPr="00EA04FC" w:rsidRDefault="00F633AE" w:rsidP="00EA04FC">
            <w:pPr>
              <w:spacing w:after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0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программы духовно-нравственного воспитания </w:t>
            </w:r>
          </w:p>
          <w:p w:rsidR="00F633AE" w:rsidRPr="002B07B0" w:rsidRDefault="00F633AE" w:rsidP="00EA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«Социокультурные истоки»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A04F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 </w:t>
            </w:r>
          </w:p>
        </w:tc>
        <w:tc>
          <w:tcPr>
            <w:tcW w:w="2144" w:type="dxa"/>
          </w:tcPr>
          <w:p w:rsidR="00F633AE" w:rsidRPr="002B07B0" w:rsidRDefault="00F633AE" w:rsidP="00C9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3051" w:type="dxa"/>
          </w:tcPr>
          <w:p w:rsidR="00F633AE" w:rsidRPr="002B07B0" w:rsidRDefault="00F633AE" w:rsidP="0017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программы, тематические планы работы.</w:t>
            </w:r>
          </w:p>
        </w:tc>
      </w:tr>
      <w:tr w:rsidR="00F633AE" w:rsidRPr="002B07B0" w:rsidTr="00C91926">
        <w:tc>
          <w:tcPr>
            <w:tcW w:w="2655" w:type="dxa"/>
            <w:vMerge/>
          </w:tcPr>
          <w:p w:rsidR="00F633AE" w:rsidRPr="002B07B0" w:rsidRDefault="00F633AE" w:rsidP="0017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</w:tcPr>
          <w:p w:rsidR="00F633AE" w:rsidRPr="002B07B0" w:rsidRDefault="00F633AE" w:rsidP="0017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Реализация проекта по финансовой грамотности «Экономический ликбез».</w:t>
            </w:r>
          </w:p>
        </w:tc>
        <w:tc>
          <w:tcPr>
            <w:tcW w:w="2144" w:type="dxa"/>
          </w:tcPr>
          <w:p w:rsidR="00F633AE" w:rsidRPr="002B07B0" w:rsidRDefault="00F633AE" w:rsidP="00C9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 </w:t>
            </w:r>
          </w:p>
        </w:tc>
        <w:tc>
          <w:tcPr>
            <w:tcW w:w="3051" w:type="dxa"/>
          </w:tcPr>
          <w:p w:rsidR="00F633AE" w:rsidRDefault="00F633AE" w:rsidP="0017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планы работы.</w:t>
            </w:r>
          </w:p>
          <w:p w:rsidR="00F633AE" w:rsidRPr="002B07B0" w:rsidRDefault="00F633AE" w:rsidP="0017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мероприятия.</w:t>
            </w:r>
          </w:p>
        </w:tc>
      </w:tr>
      <w:tr w:rsidR="00F633AE" w:rsidRPr="002B07B0" w:rsidTr="00C91926">
        <w:tc>
          <w:tcPr>
            <w:tcW w:w="2655" w:type="dxa"/>
            <w:vMerge/>
          </w:tcPr>
          <w:p w:rsidR="00F633AE" w:rsidRPr="002B07B0" w:rsidRDefault="00F633AE" w:rsidP="0017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</w:tcPr>
          <w:p w:rsidR="00F633AE" w:rsidRPr="002B07B0" w:rsidRDefault="00F633AE" w:rsidP="00C9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64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Трудоустройство </w:t>
            </w:r>
            <w:r w:rsidRPr="0091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несовершеннолетних детей в летний период. </w:t>
            </w:r>
          </w:p>
        </w:tc>
        <w:tc>
          <w:tcPr>
            <w:tcW w:w="2144" w:type="dxa"/>
          </w:tcPr>
          <w:p w:rsidR="00F633AE" w:rsidRPr="002B07B0" w:rsidRDefault="00F633AE" w:rsidP="00C9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051" w:type="dxa"/>
          </w:tcPr>
          <w:p w:rsidR="00F633AE" w:rsidRPr="002B07B0" w:rsidRDefault="00F633AE" w:rsidP="0017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целевых показателей.</w:t>
            </w:r>
          </w:p>
        </w:tc>
      </w:tr>
      <w:tr w:rsidR="0017107D" w:rsidRPr="002B07B0" w:rsidTr="00273366">
        <w:tc>
          <w:tcPr>
            <w:tcW w:w="14560" w:type="dxa"/>
            <w:gridSpan w:val="4"/>
          </w:tcPr>
          <w:p w:rsidR="0017107D" w:rsidRPr="002B07B0" w:rsidRDefault="0017107D" w:rsidP="0017107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07B0">
              <w:rPr>
                <w:rFonts w:ascii="Times New Roman" w:hAnsi="Times New Roman" w:cs="Times New Roman"/>
                <w:b/>
                <w:sz w:val="24"/>
                <w:szCs w:val="24"/>
              </w:rPr>
              <w:t>Задача 7. Развитие сетевого взаимодействия и интеграции в образовательный процесс.</w:t>
            </w:r>
          </w:p>
          <w:p w:rsidR="0017107D" w:rsidRPr="002B07B0" w:rsidRDefault="0017107D" w:rsidP="0017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3AE" w:rsidRPr="002B07B0" w:rsidTr="00F633AE">
        <w:tc>
          <w:tcPr>
            <w:tcW w:w="2655" w:type="dxa"/>
            <w:vMerge w:val="restart"/>
            <w:vAlign w:val="center"/>
          </w:tcPr>
          <w:p w:rsidR="00F633AE" w:rsidRPr="002B07B0" w:rsidRDefault="00F633AE" w:rsidP="00F6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«Цифровая образовательная среда</w:t>
            </w:r>
          </w:p>
        </w:tc>
        <w:tc>
          <w:tcPr>
            <w:tcW w:w="6710" w:type="dxa"/>
          </w:tcPr>
          <w:p w:rsidR="00F633AE" w:rsidRPr="005C00CB" w:rsidRDefault="00F633AE" w:rsidP="005C0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0CB">
              <w:rPr>
                <w:rFonts w:ascii="Times New Roman" w:hAnsi="Times New Roman" w:cs="Times New Roman"/>
                <w:sz w:val="24"/>
                <w:szCs w:val="24"/>
              </w:rPr>
              <w:t>Применение информационных технологий в образовательном процессе и обеспечение широкого использования электронных образовательных ресурсов.</w:t>
            </w:r>
          </w:p>
        </w:tc>
        <w:tc>
          <w:tcPr>
            <w:tcW w:w="2144" w:type="dxa"/>
          </w:tcPr>
          <w:p w:rsidR="00F633AE" w:rsidRPr="002B07B0" w:rsidRDefault="00F633AE" w:rsidP="00C9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2021-2025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3051" w:type="dxa"/>
          </w:tcPr>
          <w:p w:rsidR="00F633AE" w:rsidRPr="002B07B0" w:rsidRDefault="00F633AE" w:rsidP="0017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Системное использование интерактивного оборудования педагогами в образовательном процессе.</w:t>
            </w:r>
          </w:p>
        </w:tc>
      </w:tr>
      <w:tr w:rsidR="00F633AE" w:rsidRPr="002B07B0" w:rsidTr="00C91926">
        <w:tc>
          <w:tcPr>
            <w:tcW w:w="2655" w:type="dxa"/>
            <w:vMerge/>
          </w:tcPr>
          <w:p w:rsidR="00F633AE" w:rsidRPr="002B07B0" w:rsidRDefault="00F633AE" w:rsidP="0017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</w:tcPr>
          <w:p w:rsidR="00F633AE" w:rsidRPr="006721FD" w:rsidRDefault="00F633AE" w:rsidP="0067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Повысить квалификацию педагогических работников в области цифровой образовательной среды.</w:t>
            </w:r>
          </w:p>
        </w:tc>
        <w:tc>
          <w:tcPr>
            <w:tcW w:w="2144" w:type="dxa"/>
          </w:tcPr>
          <w:p w:rsidR="00F633AE" w:rsidRPr="002B07B0" w:rsidRDefault="00F633AE" w:rsidP="00C9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2021-2025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3051" w:type="dxa"/>
          </w:tcPr>
          <w:p w:rsidR="00F633AE" w:rsidRPr="002B07B0" w:rsidRDefault="00F633AE" w:rsidP="0017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педагогов пойдут курсовую подготовку.</w:t>
            </w:r>
          </w:p>
        </w:tc>
      </w:tr>
      <w:tr w:rsidR="00F633AE" w:rsidRPr="002B07B0" w:rsidTr="00C91926">
        <w:tc>
          <w:tcPr>
            <w:tcW w:w="2655" w:type="dxa"/>
            <w:vMerge/>
          </w:tcPr>
          <w:p w:rsidR="00F633AE" w:rsidRPr="002B07B0" w:rsidRDefault="00F633AE" w:rsidP="0017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</w:tcPr>
          <w:p w:rsidR="00F633AE" w:rsidRPr="006406DC" w:rsidRDefault="00F633AE" w:rsidP="0064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 и активное применение дистанционных технологий при реализации дополнительных общеразвивающих программ.</w:t>
            </w:r>
          </w:p>
        </w:tc>
        <w:tc>
          <w:tcPr>
            <w:tcW w:w="2144" w:type="dxa"/>
          </w:tcPr>
          <w:p w:rsidR="00F633AE" w:rsidRPr="002B07B0" w:rsidRDefault="00F633AE" w:rsidP="00C9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</w:p>
        </w:tc>
        <w:tc>
          <w:tcPr>
            <w:tcW w:w="3051" w:type="dxa"/>
          </w:tcPr>
          <w:p w:rsidR="00F633AE" w:rsidRPr="002B07B0" w:rsidRDefault="00F633AE" w:rsidP="0017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дистанционно с детьми длительно отсутствующими по болезни в дошкольной организации.</w:t>
            </w:r>
          </w:p>
        </w:tc>
      </w:tr>
      <w:tr w:rsidR="0017107D" w:rsidRPr="002B07B0" w:rsidTr="00273366">
        <w:tc>
          <w:tcPr>
            <w:tcW w:w="14560" w:type="dxa"/>
            <w:gridSpan w:val="4"/>
          </w:tcPr>
          <w:p w:rsidR="0017107D" w:rsidRPr="002B07B0" w:rsidRDefault="0017107D" w:rsidP="0017107D">
            <w:pPr>
              <w:spacing w:after="4" w:line="267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 8. Повышение услуг консультационной помощи и психолого-педагогического сопровождения детей</w:t>
            </w:r>
            <w:r w:rsidR="002B07B0" w:rsidRPr="002B07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031BBA" w:rsidRPr="002B07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 посещающих ДОУ и</w:t>
            </w:r>
            <w:r w:rsidRPr="002B07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2B07B0" w:rsidRPr="002B07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</w:t>
            </w:r>
            <w:r w:rsidRPr="002B07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родителей (законных представителей).</w:t>
            </w:r>
            <w:r w:rsidRPr="002B0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1BBA" w:rsidRPr="002B07B0" w:rsidTr="00FB0AFE">
        <w:tc>
          <w:tcPr>
            <w:tcW w:w="2655" w:type="dxa"/>
            <w:vMerge w:val="restart"/>
            <w:vAlign w:val="center"/>
          </w:tcPr>
          <w:p w:rsidR="00031BBA" w:rsidRPr="002B07B0" w:rsidRDefault="00031BBA" w:rsidP="00031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«Поддержка семей, имеющих детей</w:t>
            </w:r>
          </w:p>
        </w:tc>
        <w:tc>
          <w:tcPr>
            <w:tcW w:w="6710" w:type="dxa"/>
          </w:tcPr>
          <w:p w:rsidR="00031BBA" w:rsidRPr="002B07B0" w:rsidRDefault="00031BBA" w:rsidP="0017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Внедрение оптимальных моделей сотрудничества и инновационных форм работы с родителями, чьи дети не посещают ДОУ. </w:t>
            </w:r>
          </w:p>
        </w:tc>
        <w:tc>
          <w:tcPr>
            <w:tcW w:w="2144" w:type="dxa"/>
          </w:tcPr>
          <w:p w:rsidR="00031BBA" w:rsidRPr="002B07B0" w:rsidRDefault="00FB0AFE" w:rsidP="00FB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="008F2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242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3051" w:type="dxa"/>
          </w:tcPr>
          <w:p w:rsidR="00031BBA" w:rsidRPr="002B07B0" w:rsidRDefault="00031BBA" w:rsidP="0017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использования инновационных форм работы с родителями</w:t>
            </w:r>
          </w:p>
        </w:tc>
      </w:tr>
      <w:tr w:rsidR="00031BBA" w:rsidRPr="002B07B0" w:rsidTr="00FB0AFE">
        <w:tc>
          <w:tcPr>
            <w:tcW w:w="2655" w:type="dxa"/>
            <w:vMerge/>
          </w:tcPr>
          <w:p w:rsidR="00031BBA" w:rsidRPr="002B07B0" w:rsidRDefault="00031BBA" w:rsidP="0017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</w:tcPr>
          <w:p w:rsidR="00031BBA" w:rsidRPr="002B07B0" w:rsidRDefault="00031BBA" w:rsidP="00031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B0">
              <w:rPr>
                <w:rFonts w:ascii="Times New Roman" w:hAnsi="Times New Roman" w:cs="Times New Roman"/>
                <w:sz w:val="24"/>
                <w:szCs w:val="24"/>
              </w:rPr>
              <w:t>2. Р</w:t>
            </w:r>
            <w:r w:rsidR="005C00CB">
              <w:rPr>
                <w:rFonts w:ascii="Times New Roman" w:hAnsi="Times New Roman" w:cs="Times New Roman"/>
                <w:sz w:val="24"/>
                <w:szCs w:val="24"/>
              </w:rPr>
              <w:t>еализация вариативных форм дошкольного образования - р</w:t>
            </w:r>
            <w:r w:rsidRPr="002B07B0">
              <w:rPr>
                <w:rFonts w:ascii="Times New Roman" w:hAnsi="Times New Roman" w:cs="Times New Roman"/>
                <w:sz w:val="24"/>
                <w:szCs w:val="24"/>
              </w:rPr>
              <w:t>азработка проекта «Развивающая игротека» для детей не посещающих ДОУ.</w:t>
            </w:r>
          </w:p>
        </w:tc>
        <w:tc>
          <w:tcPr>
            <w:tcW w:w="2144" w:type="dxa"/>
          </w:tcPr>
          <w:p w:rsidR="00031BBA" w:rsidRPr="002B07B0" w:rsidRDefault="00FB0AFE" w:rsidP="00FB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F242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051" w:type="dxa"/>
          </w:tcPr>
          <w:p w:rsidR="00031BBA" w:rsidRPr="002B07B0" w:rsidRDefault="00031BBA" w:rsidP="0017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B0">
              <w:rPr>
                <w:rFonts w:ascii="Times New Roman" w:hAnsi="Times New Roman" w:cs="Times New Roman"/>
                <w:sz w:val="24"/>
                <w:szCs w:val="24"/>
              </w:rPr>
              <w:t>Проект «Развивающая игротека» - вариативная форма образования для детей не посещающих ДОУ.</w:t>
            </w:r>
          </w:p>
        </w:tc>
      </w:tr>
      <w:tr w:rsidR="00031BBA" w:rsidRPr="002B07B0" w:rsidTr="00FB0AFE">
        <w:tc>
          <w:tcPr>
            <w:tcW w:w="2655" w:type="dxa"/>
            <w:vMerge/>
          </w:tcPr>
          <w:p w:rsidR="00031BBA" w:rsidRPr="002B07B0" w:rsidRDefault="00031BBA" w:rsidP="0017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</w:tcPr>
          <w:p w:rsidR="00031BBA" w:rsidRPr="002B07B0" w:rsidRDefault="00031BBA" w:rsidP="00031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B0">
              <w:rPr>
                <w:rFonts w:ascii="Times New Roman" w:hAnsi="Times New Roman" w:cs="Times New Roman"/>
                <w:sz w:val="24"/>
                <w:szCs w:val="24"/>
              </w:rPr>
              <w:t>3. Реализация проекта «Развивающая игротека»</w:t>
            </w:r>
          </w:p>
        </w:tc>
        <w:tc>
          <w:tcPr>
            <w:tcW w:w="2144" w:type="dxa"/>
          </w:tcPr>
          <w:p w:rsidR="00031BBA" w:rsidRPr="002B07B0" w:rsidRDefault="00FB0AFE" w:rsidP="00FB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="008F2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242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3051" w:type="dxa"/>
          </w:tcPr>
          <w:p w:rsidR="00031BBA" w:rsidRPr="002B07B0" w:rsidRDefault="00031BBA" w:rsidP="0017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B0">
              <w:rPr>
                <w:rFonts w:ascii="Times New Roman" w:hAnsi="Times New Roman" w:cs="Times New Roman"/>
                <w:sz w:val="24"/>
                <w:szCs w:val="24"/>
              </w:rPr>
              <w:t>Программа  образовательной и игровой деятельности для детей не посещающих ДОУ.</w:t>
            </w:r>
          </w:p>
        </w:tc>
      </w:tr>
    </w:tbl>
    <w:p w:rsidR="00273366" w:rsidRPr="002B07B0" w:rsidRDefault="00273366" w:rsidP="00273366">
      <w:pPr>
        <w:rPr>
          <w:rFonts w:ascii="Times New Roman" w:hAnsi="Times New Roman" w:cs="Times New Roman"/>
          <w:sz w:val="24"/>
          <w:szCs w:val="24"/>
        </w:rPr>
      </w:pPr>
    </w:p>
    <w:p w:rsidR="00273366" w:rsidRPr="002B07B0" w:rsidRDefault="00273366" w:rsidP="00273366">
      <w:pPr>
        <w:rPr>
          <w:rFonts w:ascii="Times New Roman" w:hAnsi="Times New Roman" w:cs="Times New Roman"/>
          <w:sz w:val="24"/>
          <w:szCs w:val="24"/>
        </w:rPr>
      </w:pPr>
    </w:p>
    <w:p w:rsidR="00273366" w:rsidRPr="002B07B0" w:rsidRDefault="00273366" w:rsidP="00273366">
      <w:pPr>
        <w:rPr>
          <w:rFonts w:ascii="Times New Roman" w:hAnsi="Times New Roman" w:cs="Times New Roman"/>
          <w:sz w:val="24"/>
          <w:szCs w:val="24"/>
        </w:rPr>
      </w:pPr>
    </w:p>
    <w:p w:rsidR="00273366" w:rsidRDefault="00273366" w:rsidP="00905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366" w:rsidRDefault="00273366" w:rsidP="00905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273366" w:rsidSect="0027336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C0679" w:rsidRPr="00905C80" w:rsidRDefault="00CC0679" w:rsidP="00CC0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</w:t>
      </w:r>
      <w:r w:rsidRPr="00905C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</w:p>
    <w:p w:rsidR="00CC0679" w:rsidRDefault="00CC0679" w:rsidP="00905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679" w:rsidRDefault="00CC0679" w:rsidP="00CC0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реализации Программы</w:t>
      </w:r>
    </w:p>
    <w:p w:rsidR="00CC0679" w:rsidRPr="00A43A4A" w:rsidRDefault="00A43A4A" w:rsidP="00A43A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3A4A">
        <w:rPr>
          <w:rFonts w:ascii="Times New Roman" w:hAnsi="Times New Roman" w:cs="Times New Roman"/>
          <w:sz w:val="24"/>
          <w:szCs w:val="24"/>
        </w:rPr>
        <w:t>Таблица 14</w:t>
      </w:r>
    </w:p>
    <w:tbl>
      <w:tblPr>
        <w:tblStyle w:val="a7"/>
        <w:tblW w:w="0" w:type="auto"/>
        <w:tblInd w:w="10" w:type="dxa"/>
        <w:tblLook w:val="04A0" w:firstRow="1" w:lastRow="0" w:firstColumn="1" w:lastColumn="0" w:noHBand="0" w:noVBand="1"/>
      </w:tblPr>
      <w:tblGrid>
        <w:gridCol w:w="570"/>
        <w:gridCol w:w="3823"/>
        <w:gridCol w:w="1423"/>
        <w:gridCol w:w="1424"/>
        <w:gridCol w:w="1423"/>
        <w:gridCol w:w="1424"/>
        <w:gridCol w:w="1423"/>
        <w:gridCol w:w="1424"/>
        <w:gridCol w:w="1616"/>
      </w:tblGrid>
      <w:tr w:rsidR="00CC0679" w:rsidRPr="00694AC5" w:rsidTr="00BB574F">
        <w:trPr>
          <w:trHeight w:val="330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0679" w:rsidRPr="00694AC5" w:rsidRDefault="00CC0679" w:rsidP="00BB574F">
            <w:pPr>
              <w:spacing w:after="17" w:line="259" w:lineRule="auto"/>
              <w:ind w:left="79"/>
            </w:pPr>
            <w:r w:rsidRPr="00694AC5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  <w:p w:rsidR="00CC0679" w:rsidRPr="00694AC5" w:rsidRDefault="00CC0679" w:rsidP="00BB574F">
            <w:pPr>
              <w:spacing w:line="259" w:lineRule="auto"/>
              <w:ind w:left="38"/>
            </w:pPr>
            <w:r w:rsidRPr="00694AC5">
              <w:rPr>
                <w:rFonts w:ascii="Times New Roman" w:eastAsia="Times New Roman" w:hAnsi="Times New Roman" w:cs="Times New Roman"/>
                <w:b/>
              </w:rPr>
              <w:t xml:space="preserve">п/п </w:t>
            </w:r>
          </w:p>
        </w:tc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0679" w:rsidRPr="00694AC5" w:rsidRDefault="00CC0679" w:rsidP="00BB574F">
            <w:pPr>
              <w:spacing w:line="259" w:lineRule="auto"/>
              <w:ind w:right="31"/>
              <w:jc w:val="center"/>
            </w:pPr>
            <w:r w:rsidRPr="00694AC5">
              <w:rPr>
                <w:rFonts w:ascii="Times New Roman" w:eastAsia="Times New Roman" w:hAnsi="Times New Roman" w:cs="Times New Roman"/>
                <w:b/>
              </w:rPr>
              <w:t xml:space="preserve">Наименование показателя </w:t>
            </w:r>
          </w:p>
        </w:tc>
        <w:tc>
          <w:tcPr>
            <w:tcW w:w="8541" w:type="dxa"/>
            <w:gridSpan w:val="6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94AC5">
              <w:rPr>
                <w:rFonts w:ascii="Times New Roman" w:eastAsia="Times New Roman" w:hAnsi="Times New Roman" w:cs="Times New Roman"/>
                <w:b/>
              </w:rPr>
              <w:t>Значение показателя по годам</w:t>
            </w:r>
          </w:p>
          <w:p w:rsidR="00CC0679" w:rsidRPr="00694AC5" w:rsidRDefault="00CC0679" w:rsidP="00BB574F">
            <w:pPr>
              <w:spacing w:after="4" w:line="267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16" w:type="dxa"/>
            <w:vMerge w:val="restart"/>
          </w:tcPr>
          <w:p w:rsidR="00CC0679" w:rsidRPr="00694AC5" w:rsidRDefault="00CC0679" w:rsidP="00BB574F">
            <w:pPr>
              <w:spacing w:line="281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A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Целевое значение</w:t>
            </w:r>
          </w:p>
          <w:p w:rsidR="00CC0679" w:rsidRPr="00694AC5" w:rsidRDefault="00CC0679" w:rsidP="00BB574F">
            <w:pPr>
              <w:spacing w:after="2" w:line="279" w:lineRule="auto"/>
              <w:ind w:left="56" w:right="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A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показателя на момент</w:t>
            </w:r>
          </w:p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94A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окончания действия программы</w:t>
            </w:r>
          </w:p>
        </w:tc>
      </w:tr>
      <w:tr w:rsidR="00CC0679" w:rsidRPr="00694AC5" w:rsidTr="00BB574F">
        <w:trPr>
          <w:trHeight w:val="910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79" w:rsidRPr="00694AC5" w:rsidRDefault="00CC0679" w:rsidP="00BB574F">
            <w:pPr>
              <w:spacing w:after="17"/>
              <w:ind w:left="79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79" w:rsidRPr="00694AC5" w:rsidRDefault="00CC0679" w:rsidP="00BB574F">
            <w:pPr>
              <w:ind w:right="3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79" w:rsidRPr="00694AC5" w:rsidRDefault="00CC0679" w:rsidP="00BB574F">
            <w:pPr>
              <w:spacing w:line="259" w:lineRule="auto"/>
              <w:ind w:left="118" w:right="102"/>
              <w:jc w:val="center"/>
            </w:pPr>
            <w:r w:rsidRPr="00694AC5">
              <w:rPr>
                <w:rFonts w:ascii="Times New Roman" w:eastAsia="Times New Roman" w:hAnsi="Times New Roman" w:cs="Times New Roman"/>
                <w:b/>
              </w:rPr>
              <w:t xml:space="preserve">2021 год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79" w:rsidRPr="00694AC5" w:rsidRDefault="00CC0679" w:rsidP="00BB574F">
            <w:pPr>
              <w:spacing w:line="259" w:lineRule="auto"/>
              <w:ind w:left="118" w:right="102"/>
              <w:jc w:val="center"/>
            </w:pPr>
            <w:r w:rsidRPr="00694AC5">
              <w:rPr>
                <w:rFonts w:ascii="Times New Roman" w:eastAsia="Times New Roman" w:hAnsi="Times New Roman" w:cs="Times New Roman"/>
                <w:b/>
              </w:rPr>
              <w:t xml:space="preserve">2022 год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79" w:rsidRPr="00694AC5" w:rsidRDefault="00CC0679" w:rsidP="00BB574F">
            <w:pPr>
              <w:spacing w:line="259" w:lineRule="auto"/>
              <w:ind w:left="118" w:right="99"/>
              <w:jc w:val="center"/>
            </w:pPr>
            <w:r w:rsidRPr="00694AC5">
              <w:rPr>
                <w:rFonts w:ascii="Times New Roman" w:eastAsia="Times New Roman" w:hAnsi="Times New Roman" w:cs="Times New Roman"/>
                <w:b/>
              </w:rPr>
              <w:t xml:space="preserve">2023 год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79" w:rsidRPr="00694AC5" w:rsidRDefault="00CC0679" w:rsidP="00BB574F">
            <w:pPr>
              <w:spacing w:line="259" w:lineRule="auto"/>
              <w:ind w:left="120" w:right="99"/>
              <w:jc w:val="center"/>
            </w:pPr>
            <w:r w:rsidRPr="00694AC5">
              <w:rPr>
                <w:rFonts w:ascii="Times New Roman" w:eastAsia="Times New Roman" w:hAnsi="Times New Roman" w:cs="Times New Roman"/>
                <w:b/>
              </w:rPr>
              <w:t xml:space="preserve">2024 год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79" w:rsidRPr="00694AC5" w:rsidRDefault="00CC0679" w:rsidP="00BB574F">
            <w:pPr>
              <w:spacing w:line="259" w:lineRule="auto"/>
              <w:ind w:left="121" w:right="99"/>
              <w:jc w:val="center"/>
            </w:pPr>
            <w:r w:rsidRPr="00694AC5">
              <w:rPr>
                <w:rFonts w:ascii="Times New Roman" w:eastAsia="Times New Roman" w:hAnsi="Times New Roman" w:cs="Times New Roman"/>
                <w:b/>
              </w:rPr>
              <w:t xml:space="preserve">2025 год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79" w:rsidRPr="00694AC5" w:rsidRDefault="00CC0679" w:rsidP="00BB574F">
            <w:pPr>
              <w:spacing w:line="259" w:lineRule="auto"/>
              <w:jc w:val="center"/>
            </w:pPr>
            <w:r w:rsidRPr="00694AC5">
              <w:rPr>
                <w:rFonts w:ascii="Times New Roman" w:eastAsia="Times New Roman" w:hAnsi="Times New Roman" w:cs="Times New Roman"/>
                <w:b/>
              </w:rPr>
              <w:t xml:space="preserve">2026-2030 годы </w:t>
            </w:r>
          </w:p>
        </w:tc>
        <w:tc>
          <w:tcPr>
            <w:tcW w:w="1616" w:type="dxa"/>
            <w:vMerge/>
          </w:tcPr>
          <w:p w:rsidR="00CC0679" w:rsidRPr="00694AC5" w:rsidRDefault="00CC0679" w:rsidP="00BB574F">
            <w:pPr>
              <w:spacing w:after="4" w:line="267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CC0679" w:rsidRPr="00694AC5" w:rsidTr="00BB574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79" w:rsidRPr="00694AC5" w:rsidRDefault="00CC0679" w:rsidP="00BB574F">
            <w:pPr>
              <w:spacing w:line="259" w:lineRule="auto"/>
              <w:ind w:right="35"/>
              <w:jc w:val="center"/>
            </w:pPr>
            <w:r w:rsidRPr="00694AC5"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79" w:rsidRPr="00694AC5" w:rsidRDefault="00CC0679" w:rsidP="00BB574F">
            <w:pPr>
              <w:spacing w:line="259" w:lineRule="auto"/>
              <w:ind w:right="30"/>
              <w:jc w:val="center"/>
            </w:pPr>
            <w:r w:rsidRPr="00694AC5"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79" w:rsidRPr="00694AC5" w:rsidRDefault="00CC0679" w:rsidP="00BB574F">
            <w:pPr>
              <w:spacing w:line="259" w:lineRule="auto"/>
              <w:ind w:right="27"/>
              <w:jc w:val="center"/>
            </w:pPr>
            <w:r w:rsidRPr="00694AC5"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79" w:rsidRPr="00694AC5" w:rsidRDefault="00CC0679" w:rsidP="00BB574F">
            <w:pPr>
              <w:spacing w:line="259" w:lineRule="auto"/>
              <w:ind w:right="30"/>
              <w:jc w:val="center"/>
            </w:pPr>
            <w:r w:rsidRPr="00694AC5"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79" w:rsidRPr="00694AC5" w:rsidRDefault="00CC0679" w:rsidP="00BB574F">
            <w:pPr>
              <w:spacing w:line="259" w:lineRule="auto"/>
              <w:ind w:right="30"/>
              <w:jc w:val="center"/>
            </w:pPr>
            <w:r w:rsidRPr="00694AC5">
              <w:rPr>
                <w:rFonts w:ascii="Times New Roman" w:eastAsia="Times New Roman" w:hAnsi="Times New Roman" w:cs="Times New Roman"/>
                <w:b/>
              </w:rPr>
              <w:t xml:space="preserve">6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79" w:rsidRPr="00694AC5" w:rsidRDefault="00CC0679" w:rsidP="00BB574F">
            <w:pPr>
              <w:spacing w:line="259" w:lineRule="auto"/>
              <w:ind w:right="33"/>
              <w:jc w:val="center"/>
            </w:pPr>
            <w:r w:rsidRPr="00694AC5">
              <w:rPr>
                <w:rFonts w:ascii="Times New Roman" w:eastAsia="Times New Roman" w:hAnsi="Times New Roman" w:cs="Times New Roman"/>
                <w:b/>
              </w:rPr>
              <w:t xml:space="preserve">7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79" w:rsidRPr="00694AC5" w:rsidRDefault="00CC0679" w:rsidP="00BB574F">
            <w:pPr>
              <w:spacing w:line="259" w:lineRule="auto"/>
              <w:ind w:right="32"/>
              <w:jc w:val="center"/>
            </w:pPr>
            <w:r w:rsidRPr="00694AC5">
              <w:rPr>
                <w:rFonts w:ascii="Times New Roman" w:eastAsia="Times New Roman" w:hAnsi="Times New Roman" w:cs="Times New Roman"/>
                <w:b/>
              </w:rPr>
              <w:t xml:space="preserve">8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79" w:rsidRPr="00694AC5" w:rsidRDefault="00CC0679" w:rsidP="00BB574F">
            <w:pPr>
              <w:spacing w:line="259" w:lineRule="auto"/>
              <w:ind w:right="30"/>
              <w:jc w:val="center"/>
            </w:pPr>
            <w:r w:rsidRPr="00694AC5">
              <w:rPr>
                <w:rFonts w:ascii="Times New Roman" w:eastAsia="Times New Roman" w:hAnsi="Times New Roman" w:cs="Times New Roman"/>
                <w:b/>
              </w:rPr>
              <w:t xml:space="preserve">9 </w:t>
            </w:r>
          </w:p>
        </w:tc>
        <w:tc>
          <w:tcPr>
            <w:tcW w:w="1616" w:type="dxa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94A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</w:tr>
      <w:tr w:rsidR="00CC0679" w:rsidRPr="00694AC5" w:rsidTr="00BB574F">
        <w:tc>
          <w:tcPr>
            <w:tcW w:w="14550" w:type="dxa"/>
            <w:gridSpan w:val="9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15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Направление «Современная школа»</w:t>
            </w:r>
          </w:p>
        </w:tc>
      </w:tr>
      <w:tr w:rsidR="00CC0679" w:rsidRPr="00694AC5" w:rsidTr="00BB574F">
        <w:tc>
          <w:tcPr>
            <w:tcW w:w="570" w:type="dxa"/>
          </w:tcPr>
          <w:p w:rsidR="00CC0679" w:rsidRPr="00694AC5" w:rsidRDefault="00CC0679" w:rsidP="00BB574F">
            <w:pPr>
              <w:spacing w:after="4" w:line="267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</w:t>
            </w:r>
          </w:p>
        </w:tc>
        <w:tc>
          <w:tcPr>
            <w:tcW w:w="3823" w:type="dxa"/>
          </w:tcPr>
          <w:p w:rsidR="00CC0679" w:rsidRPr="00694AC5" w:rsidRDefault="00CC0679" w:rsidP="00BB57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</w:t>
            </w:r>
            <w:r w:rsidRPr="0011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детей, освоивших общеобразовательную программу дошкольного образования, от общей численности детей в возрасте от 1 до 8 лет, посещающих дошкольную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организацию.</w:t>
            </w:r>
          </w:p>
        </w:tc>
        <w:tc>
          <w:tcPr>
            <w:tcW w:w="1423" w:type="dxa"/>
            <w:vAlign w:val="center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100%</w:t>
            </w:r>
          </w:p>
        </w:tc>
        <w:tc>
          <w:tcPr>
            <w:tcW w:w="1424" w:type="dxa"/>
            <w:vAlign w:val="center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100%</w:t>
            </w:r>
          </w:p>
        </w:tc>
        <w:tc>
          <w:tcPr>
            <w:tcW w:w="1423" w:type="dxa"/>
            <w:vAlign w:val="center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100%</w:t>
            </w:r>
          </w:p>
        </w:tc>
        <w:tc>
          <w:tcPr>
            <w:tcW w:w="1424" w:type="dxa"/>
            <w:vAlign w:val="center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100%</w:t>
            </w:r>
          </w:p>
        </w:tc>
        <w:tc>
          <w:tcPr>
            <w:tcW w:w="1423" w:type="dxa"/>
            <w:vAlign w:val="center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100%</w:t>
            </w:r>
          </w:p>
        </w:tc>
        <w:tc>
          <w:tcPr>
            <w:tcW w:w="1424" w:type="dxa"/>
            <w:vAlign w:val="center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100%</w:t>
            </w:r>
          </w:p>
        </w:tc>
        <w:tc>
          <w:tcPr>
            <w:tcW w:w="1616" w:type="dxa"/>
            <w:vAlign w:val="center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100%</w:t>
            </w:r>
          </w:p>
        </w:tc>
      </w:tr>
      <w:tr w:rsidR="00CC0679" w:rsidRPr="00694AC5" w:rsidTr="00BB574F">
        <w:trPr>
          <w:trHeight w:val="201"/>
        </w:trPr>
        <w:tc>
          <w:tcPr>
            <w:tcW w:w="570" w:type="dxa"/>
          </w:tcPr>
          <w:p w:rsidR="00CC0679" w:rsidRPr="00694AC5" w:rsidRDefault="00CC0679" w:rsidP="00BB574F">
            <w:pPr>
              <w:spacing w:after="4" w:line="267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2. </w:t>
            </w:r>
          </w:p>
        </w:tc>
        <w:tc>
          <w:tcPr>
            <w:tcW w:w="3823" w:type="dxa"/>
          </w:tcPr>
          <w:p w:rsidR="00CC0679" w:rsidRPr="00094C6A" w:rsidRDefault="00CC0679" w:rsidP="00BB574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94C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Численность воспитанников от 5 до 8 лет с ОВЗ, посещающих организацию по адаптированной программе дошкольного </w:t>
            </w:r>
          </w:p>
          <w:p w:rsidR="00CC0679" w:rsidRPr="00694AC5" w:rsidRDefault="00CC0679" w:rsidP="00BB57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4C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образования  </w:t>
            </w:r>
          </w:p>
        </w:tc>
        <w:tc>
          <w:tcPr>
            <w:tcW w:w="1423" w:type="dxa"/>
            <w:vAlign w:val="center"/>
          </w:tcPr>
          <w:p w:rsidR="00CC0679" w:rsidRPr="00694AC5" w:rsidRDefault="00A5650E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</w:t>
            </w:r>
          </w:p>
        </w:tc>
        <w:tc>
          <w:tcPr>
            <w:tcW w:w="1424" w:type="dxa"/>
            <w:vAlign w:val="center"/>
          </w:tcPr>
          <w:p w:rsidR="00CC0679" w:rsidRPr="00694AC5" w:rsidRDefault="00A5650E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</w:t>
            </w:r>
          </w:p>
        </w:tc>
        <w:tc>
          <w:tcPr>
            <w:tcW w:w="1423" w:type="dxa"/>
            <w:vAlign w:val="center"/>
          </w:tcPr>
          <w:p w:rsidR="00CC0679" w:rsidRPr="00694AC5" w:rsidRDefault="00A5650E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</w:t>
            </w:r>
          </w:p>
        </w:tc>
        <w:tc>
          <w:tcPr>
            <w:tcW w:w="1424" w:type="dxa"/>
            <w:vAlign w:val="center"/>
          </w:tcPr>
          <w:p w:rsidR="00CC0679" w:rsidRPr="00694AC5" w:rsidRDefault="00A5650E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</w:t>
            </w:r>
          </w:p>
        </w:tc>
        <w:tc>
          <w:tcPr>
            <w:tcW w:w="1423" w:type="dxa"/>
            <w:vAlign w:val="center"/>
          </w:tcPr>
          <w:p w:rsidR="00CC0679" w:rsidRPr="00694AC5" w:rsidRDefault="00A5650E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</w:t>
            </w:r>
          </w:p>
        </w:tc>
        <w:tc>
          <w:tcPr>
            <w:tcW w:w="1424" w:type="dxa"/>
            <w:vAlign w:val="center"/>
          </w:tcPr>
          <w:p w:rsidR="00CC0679" w:rsidRPr="00694AC5" w:rsidRDefault="00A5650E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</w:t>
            </w:r>
          </w:p>
        </w:tc>
        <w:tc>
          <w:tcPr>
            <w:tcW w:w="1616" w:type="dxa"/>
            <w:vAlign w:val="center"/>
          </w:tcPr>
          <w:p w:rsidR="00CC0679" w:rsidRPr="00694AC5" w:rsidRDefault="00A5650E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</w:t>
            </w:r>
          </w:p>
        </w:tc>
      </w:tr>
      <w:tr w:rsidR="00CC0679" w:rsidRPr="00694AC5" w:rsidTr="00BB574F">
        <w:tc>
          <w:tcPr>
            <w:tcW w:w="570" w:type="dxa"/>
          </w:tcPr>
          <w:p w:rsidR="00CC0679" w:rsidRPr="00694AC5" w:rsidRDefault="00CC0679" w:rsidP="00BB574F">
            <w:pPr>
              <w:spacing w:after="4" w:line="267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3. </w:t>
            </w:r>
          </w:p>
        </w:tc>
        <w:tc>
          <w:tcPr>
            <w:tcW w:w="3823" w:type="dxa"/>
          </w:tcPr>
          <w:p w:rsidR="00CC0679" w:rsidRPr="0036389F" w:rsidRDefault="00CC0679" w:rsidP="00BB574F">
            <w:pPr>
              <w:tabs>
                <w:tab w:val="center" w:pos="1911"/>
                <w:tab w:val="right" w:pos="32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Сохранение </w:t>
            </w:r>
            <w:r w:rsidRPr="0036389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доли </w:t>
            </w:r>
            <w:r w:rsidRPr="0036389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детей, </w:t>
            </w:r>
          </w:p>
          <w:p w:rsidR="00CC0679" w:rsidRPr="00694AC5" w:rsidRDefault="00CC0679" w:rsidP="00BB57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389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освоивших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="00031BB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адаптированную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общеобразовательную программу дошкольного образования,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от </w:t>
            </w:r>
            <w:r w:rsidRPr="0036389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общей ч</w:t>
            </w:r>
            <w:r w:rsidR="00031BB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исленности детей в возрасте от 5</w:t>
            </w:r>
            <w:r w:rsidRPr="0036389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до 8 лет, посещающих дошкольную организацию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  <w:r w:rsidRPr="0036389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</w:t>
            </w:r>
          </w:p>
        </w:tc>
        <w:tc>
          <w:tcPr>
            <w:tcW w:w="1423" w:type="dxa"/>
            <w:vAlign w:val="center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100%</w:t>
            </w:r>
          </w:p>
        </w:tc>
        <w:tc>
          <w:tcPr>
            <w:tcW w:w="1424" w:type="dxa"/>
            <w:vAlign w:val="center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100%</w:t>
            </w:r>
          </w:p>
        </w:tc>
        <w:tc>
          <w:tcPr>
            <w:tcW w:w="1423" w:type="dxa"/>
            <w:vAlign w:val="center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100%</w:t>
            </w:r>
          </w:p>
        </w:tc>
        <w:tc>
          <w:tcPr>
            <w:tcW w:w="1424" w:type="dxa"/>
            <w:vAlign w:val="center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100%</w:t>
            </w:r>
          </w:p>
        </w:tc>
        <w:tc>
          <w:tcPr>
            <w:tcW w:w="1423" w:type="dxa"/>
            <w:vAlign w:val="center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100%</w:t>
            </w:r>
          </w:p>
        </w:tc>
        <w:tc>
          <w:tcPr>
            <w:tcW w:w="1424" w:type="dxa"/>
            <w:vAlign w:val="center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100%</w:t>
            </w:r>
          </w:p>
        </w:tc>
        <w:tc>
          <w:tcPr>
            <w:tcW w:w="1616" w:type="dxa"/>
            <w:vAlign w:val="center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100%</w:t>
            </w:r>
          </w:p>
        </w:tc>
      </w:tr>
      <w:tr w:rsidR="00CC0679" w:rsidRPr="00694AC5" w:rsidTr="00BB574F">
        <w:tc>
          <w:tcPr>
            <w:tcW w:w="570" w:type="dxa"/>
          </w:tcPr>
          <w:p w:rsidR="00CC0679" w:rsidRPr="00694AC5" w:rsidRDefault="00CC0679" w:rsidP="00BB574F">
            <w:pPr>
              <w:spacing w:after="4" w:line="267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4. </w:t>
            </w:r>
          </w:p>
        </w:tc>
        <w:tc>
          <w:tcPr>
            <w:tcW w:w="3823" w:type="dxa"/>
          </w:tcPr>
          <w:p w:rsidR="00CC0679" w:rsidRPr="0036389F" w:rsidRDefault="00CC0679" w:rsidP="00BB57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16" w:type="dxa"/>
            <w:vAlign w:val="center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CC0679" w:rsidRPr="00694AC5" w:rsidTr="00BB574F">
        <w:tc>
          <w:tcPr>
            <w:tcW w:w="570" w:type="dxa"/>
          </w:tcPr>
          <w:p w:rsidR="00CC0679" w:rsidRPr="00694AC5" w:rsidRDefault="00CC0679" w:rsidP="00BB574F">
            <w:pPr>
              <w:spacing w:after="4" w:line="267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5.</w:t>
            </w:r>
          </w:p>
        </w:tc>
        <w:tc>
          <w:tcPr>
            <w:tcW w:w="3823" w:type="dxa"/>
          </w:tcPr>
          <w:p w:rsidR="00CC0679" w:rsidRPr="00694AC5" w:rsidRDefault="00CC0679" w:rsidP="00BB57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выпускников абсолютно готовых к обучению в школе.</w:t>
            </w:r>
          </w:p>
        </w:tc>
        <w:tc>
          <w:tcPr>
            <w:tcW w:w="1423" w:type="dxa"/>
            <w:vAlign w:val="center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77%</w:t>
            </w:r>
          </w:p>
        </w:tc>
        <w:tc>
          <w:tcPr>
            <w:tcW w:w="1424" w:type="dxa"/>
            <w:vAlign w:val="center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78%</w:t>
            </w:r>
          </w:p>
        </w:tc>
        <w:tc>
          <w:tcPr>
            <w:tcW w:w="1423" w:type="dxa"/>
            <w:vAlign w:val="center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79%</w:t>
            </w:r>
          </w:p>
        </w:tc>
        <w:tc>
          <w:tcPr>
            <w:tcW w:w="1424" w:type="dxa"/>
            <w:vAlign w:val="center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83%</w:t>
            </w:r>
          </w:p>
        </w:tc>
        <w:tc>
          <w:tcPr>
            <w:tcW w:w="1423" w:type="dxa"/>
            <w:vAlign w:val="center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85%</w:t>
            </w:r>
          </w:p>
        </w:tc>
        <w:tc>
          <w:tcPr>
            <w:tcW w:w="1424" w:type="dxa"/>
            <w:vAlign w:val="center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87%</w:t>
            </w:r>
          </w:p>
        </w:tc>
        <w:tc>
          <w:tcPr>
            <w:tcW w:w="1616" w:type="dxa"/>
            <w:vAlign w:val="center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87%</w:t>
            </w:r>
          </w:p>
        </w:tc>
      </w:tr>
      <w:tr w:rsidR="00CC0679" w:rsidRPr="00694AC5" w:rsidTr="00BB574F">
        <w:tc>
          <w:tcPr>
            <w:tcW w:w="570" w:type="dxa"/>
          </w:tcPr>
          <w:p w:rsidR="00CC0679" w:rsidRPr="00694AC5" w:rsidRDefault="00CC0679" w:rsidP="00BB574F">
            <w:pPr>
              <w:spacing w:after="4" w:line="267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6. </w:t>
            </w:r>
          </w:p>
        </w:tc>
        <w:tc>
          <w:tcPr>
            <w:tcW w:w="3823" w:type="dxa"/>
          </w:tcPr>
          <w:p w:rsidR="00CC0679" w:rsidRPr="00694AC5" w:rsidRDefault="00CC0679" w:rsidP="00BB57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доли выпускников с чистой речью.</w:t>
            </w:r>
          </w:p>
        </w:tc>
        <w:tc>
          <w:tcPr>
            <w:tcW w:w="1423" w:type="dxa"/>
            <w:vAlign w:val="center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100%</w:t>
            </w:r>
          </w:p>
        </w:tc>
        <w:tc>
          <w:tcPr>
            <w:tcW w:w="1424" w:type="dxa"/>
            <w:vAlign w:val="center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100%</w:t>
            </w:r>
          </w:p>
        </w:tc>
        <w:tc>
          <w:tcPr>
            <w:tcW w:w="1423" w:type="dxa"/>
            <w:vAlign w:val="center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100%</w:t>
            </w:r>
          </w:p>
        </w:tc>
        <w:tc>
          <w:tcPr>
            <w:tcW w:w="1424" w:type="dxa"/>
            <w:vAlign w:val="center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100%</w:t>
            </w:r>
          </w:p>
        </w:tc>
        <w:tc>
          <w:tcPr>
            <w:tcW w:w="1423" w:type="dxa"/>
            <w:vAlign w:val="center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100%</w:t>
            </w:r>
          </w:p>
        </w:tc>
        <w:tc>
          <w:tcPr>
            <w:tcW w:w="1424" w:type="dxa"/>
            <w:vAlign w:val="center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100%</w:t>
            </w:r>
          </w:p>
        </w:tc>
        <w:tc>
          <w:tcPr>
            <w:tcW w:w="1616" w:type="dxa"/>
            <w:vAlign w:val="center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100%</w:t>
            </w:r>
          </w:p>
        </w:tc>
      </w:tr>
      <w:tr w:rsidR="00CC0679" w:rsidRPr="00694AC5" w:rsidTr="00BB574F">
        <w:tc>
          <w:tcPr>
            <w:tcW w:w="570" w:type="dxa"/>
          </w:tcPr>
          <w:p w:rsidR="00CC0679" w:rsidRPr="00694AC5" w:rsidRDefault="00CC0679" w:rsidP="00BB574F">
            <w:pPr>
              <w:spacing w:after="4" w:line="267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7.</w:t>
            </w:r>
          </w:p>
        </w:tc>
        <w:tc>
          <w:tcPr>
            <w:tcW w:w="3823" w:type="dxa"/>
          </w:tcPr>
          <w:p w:rsidR="00CC0679" w:rsidRPr="00B74542" w:rsidRDefault="00CC0679" w:rsidP="00BB57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7454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хранение и укрепление здоровья </w:t>
            </w:r>
            <w:r w:rsidRPr="00B7454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воспитанников и снижение уровня </w:t>
            </w:r>
          </w:p>
          <w:p w:rsidR="00CC0679" w:rsidRPr="00694AC5" w:rsidRDefault="00CC0679" w:rsidP="00BB57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</w:t>
            </w:r>
            <w:r w:rsidRPr="00B7454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аболеваемости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423" w:type="dxa"/>
            <w:vAlign w:val="center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1%</w:t>
            </w:r>
          </w:p>
        </w:tc>
        <w:tc>
          <w:tcPr>
            <w:tcW w:w="1424" w:type="dxa"/>
            <w:vAlign w:val="center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1,5%</w:t>
            </w:r>
          </w:p>
        </w:tc>
        <w:tc>
          <w:tcPr>
            <w:tcW w:w="1423" w:type="dxa"/>
            <w:vAlign w:val="center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2%</w:t>
            </w:r>
          </w:p>
        </w:tc>
        <w:tc>
          <w:tcPr>
            <w:tcW w:w="1424" w:type="dxa"/>
            <w:vAlign w:val="center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2,5%</w:t>
            </w:r>
          </w:p>
        </w:tc>
        <w:tc>
          <w:tcPr>
            <w:tcW w:w="1423" w:type="dxa"/>
            <w:vAlign w:val="center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3%</w:t>
            </w:r>
          </w:p>
        </w:tc>
        <w:tc>
          <w:tcPr>
            <w:tcW w:w="1424" w:type="dxa"/>
            <w:vAlign w:val="center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3%</w:t>
            </w:r>
          </w:p>
        </w:tc>
        <w:tc>
          <w:tcPr>
            <w:tcW w:w="1616" w:type="dxa"/>
            <w:vAlign w:val="center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3%</w:t>
            </w:r>
          </w:p>
        </w:tc>
      </w:tr>
      <w:tr w:rsidR="00CC0679" w:rsidRPr="00694AC5" w:rsidTr="00BB574F">
        <w:tc>
          <w:tcPr>
            <w:tcW w:w="570" w:type="dxa"/>
          </w:tcPr>
          <w:p w:rsidR="00CC0679" w:rsidRPr="00694AC5" w:rsidRDefault="00CC0679" w:rsidP="00BB574F">
            <w:pPr>
              <w:spacing w:after="4" w:line="267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8.</w:t>
            </w:r>
          </w:p>
        </w:tc>
        <w:tc>
          <w:tcPr>
            <w:tcW w:w="3823" w:type="dxa"/>
          </w:tcPr>
          <w:p w:rsidR="00CC0679" w:rsidRPr="00694AC5" w:rsidRDefault="00CC0679" w:rsidP="00BB57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родителей качеством образовательной деятельности.</w:t>
            </w:r>
          </w:p>
        </w:tc>
        <w:tc>
          <w:tcPr>
            <w:tcW w:w="1423" w:type="dxa"/>
            <w:vAlign w:val="center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100%</w:t>
            </w:r>
          </w:p>
        </w:tc>
        <w:tc>
          <w:tcPr>
            <w:tcW w:w="1424" w:type="dxa"/>
            <w:vAlign w:val="center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100%</w:t>
            </w:r>
          </w:p>
        </w:tc>
        <w:tc>
          <w:tcPr>
            <w:tcW w:w="1423" w:type="dxa"/>
            <w:vAlign w:val="center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100%</w:t>
            </w:r>
          </w:p>
        </w:tc>
        <w:tc>
          <w:tcPr>
            <w:tcW w:w="1424" w:type="dxa"/>
            <w:vAlign w:val="center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100%</w:t>
            </w:r>
          </w:p>
        </w:tc>
        <w:tc>
          <w:tcPr>
            <w:tcW w:w="1423" w:type="dxa"/>
            <w:vAlign w:val="center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100%</w:t>
            </w:r>
          </w:p>
        </w:tc>
        <w:tc>
          <w:tcPr>
            <w:tcW w:w="1424" w:type="dxa"/>
            <w:vAlign w:val="center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100%</w:t>
            </w:r>
          </w:p>
        </w:tc>
        <w:tc>
          <w:tcPr>
            <w:tcW w:w="1616" w:type="dxa"/>
            <w:vAlign w:val="center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100%</w:t>
            </w:r>
          </w:p>
        </w:tc>
      </w:tr>
      <w:tr w:rsidR="00CC0679" w:rsidRPr="00694AC5" w:rsidTr="00BB574F">
        <w:tc>
          <w:tcPr>
            <w:tcW w:w="570" w:type="dxa"/>
          </w:tcPr>
          <w:p w:rsidR="00CC0679" w:rsidRDefault="00CC0679" w:rsidP="00BB574F">
            <w:pPr>
              <w:spacing w:after="4" w:line="267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9.</w:t>
            </w:r>
          </w:p>
        </w:tc>
        <w:tc>
          <w:tcPr>
            <w:tcW w:w="3823" w:type="dxa"/>
          </w:tcPr>
          <w:p w:rsidR="00CC0679" w:rsidRPr="00DB7B20" w:rsidRDefault="00CC0679" w:rsidP="00BB5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и увеличение показателя индекса здоровья. </w:t>
            </w:r>
          </w:p>
        </w:tc>
        <w:tc>
          <w:tcPr>
            <w:tcW w:w="1423" w:type="dxa"/>
            <w:vAlign w:val="center"/>
          </w:tcPr>
          <w:p w:rsidR="00CC0679" w:rsidRPr="00DB7B20" w:rsidRDefault="00585A23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1424" w:type="dxa"/>
            <w:vAlign w:val="center"/>
          </w:tcPr>
          <w:p w:rsidR="00CC0679" w:rsidRPr="00585A23" w:rsidRDefault="00585A23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1423" w:type="dxa"/>
            <w:vAlign w:val="center"/>
          </w:tcPr>
          <w:p w:rsidR="00CC0679" w:rsidRPr="00585A23" w:rsidRDefault="00585A23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1424" w:type="dxa"/>
            <w:vAlign w:val="center"/>
          </w:tcPr>
          <w:p w:rsidR="00CC0679" w:rsidRPr="00585A23" w:rsidRDefault="00585A23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1423" w:type="dxa"/>
            <w:vAlign w:val="center"/>
          </w:tcPr>
          <w:p w:rsidR="00CC0679" w:rsidRPr="00585A23" w:rsidRDefault="00A5650E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1424" w:type="dxa"/>
            <w:vAlign w:val="center"/>
          </w:tcPr>
          <w:p w:rsidR="00CC0679" w:rsidRPr="00585A23" w:rsidRDefault="00A5650E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1616" w:type="dxa"/>
            <w:vAlign w:val="center"/>
          </w:tcPr>
          <w:p w:rsidR="00CC0679" w:rsidRPr="00585A23" w:rsidRDefault="00A5650E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39,8</w:t>
            </w:r>
          </w:p>
        </w:tc>
      </w:tr>
      <w:tr w:rsidR="00CC0679" w:rsidRPr="00694AC5" w:rsidTr="00BB574F">
        <w:tc>
          <w:tcPr>
            <w:tcW w:w="14550" w:type="dxa"/>
            <w:gridSpan w:val="9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15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5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«Успех каждого ребенка</w:t>
            </w:r>
            <w:r w:rsidRPr="0011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C0679" w:rsidRPr="00694AC5" w:rsidTr="00BB574F">
        <w:tc>
          <w:tcPr>
            <w:tcW w:w="570" w:type="dxa"/>
          </w:tcPr>
          <w:p w:rsidR="00CC0679" w:rsidRPr="00694AC5" w:rsidRDefault="00CC0679" w:rsidP="00BB574F">
            <w:pPr>
              <w:spacing w:after="4" w:line="267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</w:t>
            </w:r>
          </w:p>
        </w:tc>
        <w:tc>
          <w:tcPr>
            <w:tcW w:w="3823" w:type="dxa"/>
          </w:tcPr>
          <w:p w:rsidR="00CC0679" w:rsidRPr="00694AC5" w:rsidRDefault="00CC0679" w:rsidP="00BB574F">
            <w:pPr>
              <w:spacing w:after="4" w:line="267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1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детей в возрасте 5-8 лет, получающих услуги по дополнительному образованию в общей численности детей данной возрастной группы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5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До%)</w:t>
            </w:r>
          </w:p>
        </w:tc>
        <w:tc>
          <w:tcPr>
            <w:tcW w:w="1423" w:type="dxa"/>
            <w:vAlign w:val="center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72%</w:t>
            </w:r>
          </w:p>
        </w:tc>
        <w:tc>
          <w:tcPr>
            <w:tcW w:w="1424" w:type="dxa"/>
            <w:vAlign w:val="center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73%</w:t>
            </w:r>
          </w:p>
        </w:tc>
        <w:tc>
          <w:tcPr>
            <w:tcW w:w="1423" w:type="dxa"/>
            <w:vAlign w:val="center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75%</w:t>
            </w:r>
          </w:p>
        </w:tc>
        <w:tc>
          <w:tcPr>
            <w:tcW w:w="1424" w:type="dxa"/>
            <w:vAlign w:val="center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76%</w:t>
            </w:r>
          </w:p>
        </w:tc>
        <w:tc>
          <w:tcPr>
            <w:tcW w:w="1423" w:type="dxa"/>
            <w:vAlign w:val="center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78%</w:t>
            </w:r>
          </w:p>
        </w:tc>
        <w:tc>
          <w:tcPr>
            <w:tcW w:w="1424" w:type="dxa"/>
            <w:vAlign w:val="center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80%</w:t>
            </w:r>
          </w:p>
        </w:tc>
        <w:tc>
          <w:tcPr>
            <w:tcW w:w="1616" w:type="dxa"/>
            <w:vAlign w:val="center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80%</w:t>
            </w:r>
          </w:p>
        </w:tc>
      </w:tr>
      <w:tr w:rsidR="00CC0679" w:rsidRPr="00694AC5" w:rsidTr="00BB574F">
        <w:tc>
          <w:tcPr>
            <w:tcW w:w="570" w:type="dxa"/>
          </w:tcPr>
          <w:p w:rsidR="00CC0679" w:rsidRPr="00694AC5" w:rsidRDefault="00CC0679" w:rsidP="00BB574F">
            <w:pPr>
              <w:spacing w:after="4" w:line="267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</w:t>
            </w:r>
          </w:p>
        </w:tc>
        <w:tc>
          <w:tcPr>
            <w:tcW w:w="3823" w:type="dxa"/>
          </w:tcPr>
          <w:p w:rsidR="00CC0679" w:rsidRPr="00694AC5" w:rsidRDefault="00CC0679" w:rsidP="00BB57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0629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 с ОВЗ охваченными программам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дополнительного образования.</w:t>
            </w:r>
            <w:r w:rsidR="00555B8F">
              <w:rPr>
                <w:rFonts w:ascii="Times New Roman" w:hAnsi="Times New Roman" w:cs="Times New Roman"/>
                <w:sz w:val="24"/>
                <w:szCs w:val="24"/>
              </w:rPr>
              <w:t>(На %)</w:t>
            </w:r>
          </w:p>
        </w:tc>
        <w:tc>
          <w:tcPr>
            <w:tcW w:w="1423" w:type="dxa"/>
            <w:vAlign w:val="center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2%</w:t>
            </w:r>
          </w:p>
        </w:tc>
        <w:tc>
          <w:tcPr>
            <w:tcW w:w="1424" w:type="dxa"/>
            <w:vAlign w:val="center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3%</w:t>
            </w:r>
          </w:p>
        </w:tc>
        <w:tc>
          <w:tcPr>
            <w:tcW w:w="1423" w:type="dxa"/>
            <w:vAlign w:val="center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4%</w:t>
            </w:r>
          </w:p>
        </w:tc>
        <w:tc>
          <w:tcPr>
            <w:tcW w:w="1424" w:type="dxa"/>
            <w:vAlign w:val="center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4,5%</w:t>
            </w:r>
          </w:p>
        </w:tc>
        <w:tc>
          <w:tcPr>
            <w:tcW w:w="1423" w:type="dxa"/>
            <w:vAlign w:val="center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5%</w:t>
            </w:r>
          </w:p>
        </w:tc>
        <w:tc>
          <w:tcPr>
            <w:tcW w:w="1424" w:type="dxa"/>
            <w:vAlign w:val="center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5%</w:t>
            </w:r>
          </w:p>
        </w:tc>
        <w:tc>
          <w:tcPr>
            <w:tcW w:w="1616" w:type="dxa"/>
            <w:vAlign w:val="center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5%</w:t>
            </w:r>
          </w:p>
        </w:tc>
      </w:tr>
      <w:tr w:rsidR="00CC0679" w:rsidRPr="00694AC5" w:rsidTr="00BB574F">
        <w:tc>
          <w:tcPr>
            <w:tcW w:w="570" w:type="dxa"/>
          </w:tcPr>
          <w:p w:rsidR="00CC0679" w:rsidRPr="00694AC5" w:rsidRDefault="00CC0679" w:rsidP="00BB574F">
            <w:pPr>
              <w:spacing w:after="4" w:line="267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3. </w:t>
            </w:r>
          </w:p>
        </w:tc>
        <w:tc>
          <w:tcPr>
            <w:tcW w:w="3823" w:type="dxa"/>
          </w:tcPr>
          <w:p w:rsidR="00CC0679" w:rsidRPr="00694AC5" w:rsidRDefault="00CC0679" w:rsidP="00BB57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1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обучающихся - победителей и призеров конкурсов, соревнований, фестивалей различного уровня от общей численности воспитанников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5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(На%)</w:t>
            </w:r>
          </w:p>
        </w:tc>
        <w:tc>
          <w:tcPr>
            <w:tcW w:w="1423" w:type="dxa"/>
            <w:vAlign w:val="center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3%</w:t>
            </w:r>
          </w:p>
        </w:tc>
        <w:tc>
          <w:tcPr>
            <w:tcW w:w="1424" w:type="dxa"/>
            <w:vAlign w:val="center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4,5%</w:t>
            </w:r>
          </w:p>
        </w:tc>
        <w:tc>
          <w:tcPr>
            <w:tcW w:w="1423" w:type="dxa"/>
            <w:vAlign w:val="center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6%</w:t>
            </w:r>
          </w:p>
        </w:tc>
        <w:tc>
          <w:tcPr>
            <w:tcW w:w="1424" w:type="dxa"/>
            <w:vAlign w:val="center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7,5%</w:t>
            </w:r>
          </w:p>
        </w:tc>
        <w:tc>
          <w:tcPr>
            <w:tcW w:w="1423" w:type="dxa"/>
            <w:vAlign w:val="center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9%</w:t>
            </w:r>
          </w:p>
        </w:tc>
        <w:tc>
          <w:tcPr>
            <w:tcW w:w="1424" w:type="dxa"/>
            <w:vAlign w:val="center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10%</w:t>
            </w:r>
          </w:p>
        </w:tc>
        <w:tc>
          <w:tcPr>
            <w:tcW w:w="1616" w:type="dxa"/>
            <w:vAlign w:val="center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10%</w:t>
            </w:r>
          </w:p>
        </w:tc>
      </w:tr>
      <w:tr w:rsidR="00CC0679" w:rsidRPr="00694AC5" w:rsidTr="00BB574F">
        <w:tc>
          <w:tcPr>
            <w:tcW w:w="570" w:type="dxa"/>
          </w:tcPr>
          <w:p w:rsidR="00CC0679" w:rsidRPr="00694AC5" w:rsidRDefault="00CC0679" w:rsidP="00BB574F">
            <w:pPr>
              <w:spacing w:after="4" w:line="267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4. </w:t>
            </w:r>
          </w:p>
        </w:tc>
        <w:tc>
          <w:tcPr>
            <w:tcW w:w="3823" w:type="dxa"/>
          </w:tcPr>
          <w:p w:rsidR="00CC0679" w:rsidRPr="00694AC5" w:rsidRDefault="00CC0679" w:rsidP="00BB57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1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доли воспитанников, охваченных дополнительными программами технической, </w:t>
            </w:r>
            <w:r w:rsidRPr="0011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естественнонаучной и спортивной направленности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5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(На%)</w:t>
            </w:r>
          </w:p>
        </w:tc>
        <w:tc>
          <w:tcPr>
            <w:tcW w:w="1423" w:type="dxa"/>
            <w:vAlign w:val="center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5%</w:t>
            </w:r>
          </w:p>
        </w:tc>
        <w:tc>
          <w:tcPr>
            <w:tcW w:w="1424" w:type="dxa"/>
            <w:vAlign w:val="center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7%</w:t>
            </w:r>
          </w:p>
        </w:tc>
        <w:tc>
          <w:tcPr>
            <w:tcW w:w="1423" w:type="dxa"/>
            <w:vAlign w:val="center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10%</w:t>
            </w:r>
          </w:p>
        </w:tc>
        <w:tc>
          <w:tcPr>
            <w:tcW w:w="1424" w:type="dxa"/>
            <w:vAlign w:val="center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13%</w:t>
            </w:r>
          </w:p>
        </w:tc>
        <w:tc>
          <w:tcPr>
            <w:tcW w:w="1423" w:type="dxa"/>
            <w:vAlign w:val="center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17%</w:t>
            </w:r>
          </w:p>
        </w:tc>
        <w:tc>
          <w:tcPr>
            <w:tcW w:w="1424" w:type="dxa"/>
            <w:vAlign w:val="center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20%</w:t>
            </w:r>
          </w:p>
        </w:tc>
        <w:tc>
          <w:tcPr>
            <w:tcW w:w="1616" w:type="dxa"/>
            <w:vAlign w:val="center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20%</w:t>
            </w:r>
          </w:p>
        </w:tc>
      </w:tr>
      <w:tr w:rsidR="00CC0679" w:rsidRPr="00694AC5" w:rsidTr="00BB574F">
        <w:tc>
          <w:tcPr>
            <w:tcW w:w="570" w:type="dxa"/>
          </w:tcPr>
          <w:p w:rsidR="00CC0679" w:rsidRPr="00694AC5" w:rsidRDefault="00CC0679" w:rsidP="00BB574F">
            <w:pPr>
              <w:spacing w:after="4" w:line="267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5. </w:t>
            </w:r>
          </w:p>
        </w:tc>
        <w:tc>
          <w:tcPr>
            <w:tcW w:w="3823" w:type="dxa"/>
          </w:tcPr>
          <w:p w:rsidR="00CC0679" w:rsidRPr="00694AC5" w:rsidRDefault="00CC0679" w:rsidP="00BB574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85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доли детей, принявших участие в городских соревнованиях, направленных на укрепление здоровья, формирование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физических и волевых качеств</w:t>
            </w:r>
            <w:r w:rsidRPr="00185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5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%)</w:t>
            </w:r>
          </w:p>
        </w:tc>
        <w:tc>
          <w:tcPr>
            <w:tcW w:w="1423" w:type="dxa"/>
            <w:vAlign w:val="center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3%</w:t>
            </w:r>
          </w:p>
        </w:tc>
        <w:tc>
          <w:tcPr>
            <w:tcW w:w="1424" w:type="dxa"/>
            <w:vAlign w:val="center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7%</w:t>
            </w:r>
          </w:p>
        </w:tc>
        <w:tc>
          <w:tcPr>
            <w:tcW w:w="1423" w:type="dxa"/>
            <w:vAlign w:val="center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10%</w:t>
            </w:r>
          </w:p>
        </w:tc>
        <w:tc>
          <w:tcPr>
            <w:tcW w:w="1424" w:type="dxa"/>
            <w:vAlign w:val="center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12%</w:t>
            </w:r>
          </w:p>
        </w:tc>
        <w:tc>
          <w:tcPr>
            <w:tcW w:w="1423" w:type="dxa"/>
            <w:vAlign w:val="center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15%</w:t>
            </w:r>
          </w:p>
        </w:tc>
        <w:tc>
          <w:tcPr>
            <w:tcW w:w="1424" w:type="dxa"/>
            <w:vAlign w:val="center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15%</w:t>
            </w:r>
          </w:p>
        </w:tc>
        <w:tc>
          <w:tcPr>
            <w:tcW w:w="1616" w:type="dxa"/>
            <w:vAlign w:val="center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15%</w:t>
            </w:r>
          </w:p>
        </w:tc>
      </w:tr>
      <w:tr w:rsidR="00CC0679" w:rsidRPr="00694AC5" w:rsidTr="00BB574F">
        <w:tc>
          <w:tcPr>
            <w:tcW w:w="14550" w:type="dxa"/>
            <w:gridSpan w:val="9"/>
          </w:tcPr>
          <w:p w:rsidR="00CC0679" w:rsidRPr="00694AC5" w:rsidRDefault="00CC0679" w:rsidP="00BB574F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060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Направление «Цифровая образовательная среда»</w:t>
            </w:r>
          </w:p>
        </w:tc>
      </w:tr>
      <w:tr w:rsidR="00DB7B20" w:rsidRPr="00694AC5" w:rsidTr="00BB574F">
        <w:tc>
          <w:tcPr>
            <w:tcW w:w="570" w:type="dxa"/>
          </w:tcPr>
          <w:p w:rsidR="00DB7B20" w:rsidRPr="007317AB" w:rsidRDefault="00DB7B20" w:rsidP="00DB7B20">
            <w:pPr>
              <w:spacing w:after="4" w:line="267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317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</w:t>
            </w:r>
            <w:r w:rsidRPr="007317A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3823" w:type="dxa"/>
          </w:tcPr>
          <w:p w:rsidR="00DB7B20" w:rsidRPr="00694AC5" w:rsidRDefault="00DB7B20" w:rsidP="00DB7B2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педагогов, повысивших </w:t>
            </w:r>
            <w:r w:rsidRPr="007317AB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квалификацию в области цифровизации образовательной среды.</w:t>
            </w:r>
          </w:p>
        </w:tc>
        <w:tc>
          <w:tcPr>
            <w:tcW w:w="1423" w:type="dxa"/>
            <w:vAlign w:val="center"/>
          </w:tcPr>
          <w:p w:rsidR="00DB7B20" w:rsidRPr="00694AC5" w:rsidRDefault="00DB7B20" w:rsidP="00DB7B20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100%</w:t>
            </w:r>
          </w:p>
        </w:tc>
        <w:tc>
          <w:tcPr>
            <w:tcW w:w="1424" w:type="dxa"/>
            <w:vAlign w:val="center"/>
          </w:tcPr>
          <w:p w:rsidR="00DB7B20" w:rsidRPr="00694AC5" w:rsidRDefault="00DB7B20" w:rsidP="00DB7B20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100%</w:t>
            </w:r>
          </w:p>
        </w:tc>
        <w:tc>
          <w:tcPr>
            <w:tcW w:w="1423" w:type="dxa"/>
            <w:vAlign w:val="center"/>
          </w:tcPr>
          <w:p w:rsidR="00DB7B20" w:rsidRPr="00694AC5" w:rsidRDefault="00DB7B20" w:rsidP="00DB7B20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100%</w:t>
            </w:r>
          </w:p>
        </w:tc>
        <w:tc>
          <w:tcPr>
            <w:tcW w:w="1424" w:type="dxa"/>
            <w:vAlign w:val="center"/>
          </w:tcPr>
          <w:p w:rsidR="00DB7B20" w:rsidRPr="00694AC5" w:rsidRDefault="00DB7B20" w:rsidP="00DB7B20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100%</w:t>
            </w:r>
          </w:p>
        </w:tc>
        <w:tc>
          <w:tcPr>
            <w:tcW w:w="1423" w:type="dxa"/>
            <w:vAlign w:val="center"/>
          </w:tcPr>
          <w:p w:rsidR="00DB7B20" w:rsidRPr="00694AC5" w:rsidRDefault="00DB7B20" w:rsidP="00DB7B20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100%</w:t>
            </w:r>
          </w:p>
        </w:tc>
        <w:tc>
          <w:tcPr>
            <w:tcW w:w="1424" w:type="dxa"/>
            <w:vAlign w:val="center"/>
          </w:tcPr>
          <w:p w:rsidR="00DB7B20" w:rsidRPr="00694AC5" w:rsidRDefault="00DB7B20" w:rsidP="00DB7B20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100%</w:t>
            </w:r>
          </w:p>
        </w:tc>
        <w:tc>
          <w:tcPr>
            <w:tcW w:w="1616" w:type="dxa"/>
            <w:vAlign w:val="center"/>
          </w:tcPr>
          <w:p w:rsidR="00DB7B20" w:rsidRPr="00694AC5" w:rsidRDefault="00DB7B20" w:rsidP="00DB7B20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100%</w:t>
            </w:r>
          </w:p>
        </w:tc>
      </w:tr>
      <w:tr w:rsidR="00DB7B20" w:rsidRPr="00694AC5" w:rsidTr="00BB574F">
        <w:tc>
          <w:tcPr>
            <w:tcW w:w="570" w:type="dxa"/>
          </w:tcPr>
          <w:p w:rsidR="00DB7B20" w:rsidRPr="007317AB" w:rsidRDefault="00DB7B20" w:rsidP="00DB7B20">
            <w:pPr>
              <w:spacing w:after="4" w:line="267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2. </w:t>
            </w:r>
          </w:p>
        </w:tc>
        <w:tc>
          <w:tcPr>
            <w:tcW w:w="3823" w:type="dxa"/>
          </w:tcPr>
          <w:p w:rsidR="00DB7B20" w:rsidRPr="00694AC5" w:rsidRDefault="00DB7B20" w:rsidP="00DB7B2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педагогов,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использующих в работе дистанционные технологии при реализации основных и дополнительных образовательных программ.</w:t>
            </w:r>
          </w:p>
        </w:tc>
        <w:tc>
          <w:tcPr>
            <w:tcW w:w="1423" w:type="dxa"/>
            <w:vAlign w:val="center"/>
          </w:tcPr>
          <w:p w:rsidR="00DB7B20" w:rsidRPr="00694AC5" w:rsidRDefault="00DB7B20" w:rsidP="00DB7B20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20%</w:t>
            </w:r>
          </w:p>
        </w:tc>
        <w:tc>
          <w:tcPr>
            <w:tcW w:w="1424" w:type="dxa"/>
            <w:vAlign w:val="center"/>
          </w:tcPr>
          <w:p w:rsidR="00DB7B20" w:rsidRPr="00694AC5" w:rsidRDefault="00DB7B20" w:rsidP="00DB7B20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30%</w:t>
            </w:r>
          </w:p>
        </w:tc>
        <w:tc>
          <w:tcPr>
            <w:tcW w:w="1423" w:type="dxa"/>
            <w:vAlign w:val="center"/>
          </w:tcPr>
          <w:p w:rsidR="00DB7B20" w:rsidRPr="00694AC5" w:rsidRDefault="00DB7B20" w:rsidP="00DB7B20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35%</w:t>
            </w:r>
          </w:p>
        </w:tc>
        <w:tc>
          <w:tcPr>
            <w:tcW w:w="1424" w:type="dxa"/>
            <w:vAlign w:val="center"/>
          </w:tcPr>
          <w:p w:rsidR="00DB7B20" w:rsidRPr="00694AC5" w:rsidRDefault="00DB7B20" w:rsidP="00DB7B20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40%</w:t>
            </w:r>
          </w:p>
        </w:tc>
        <w:tc>
          <w:tcPr>
            <w:tcW w:w="1423" w:type="dxa"/>
            <w:vAlign w:val="center"/>
          </w:tcPr>
          <w:p w:rsidR="00DB7B20" w:rsidRPr="00694AC5" w:rsidRDefault="00DB7B20" w:rsidP="00DB7B20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45%</w:t>
            </w:r>
          </w:p>
        </w:tc>
        <w:tc>
          <w:tcPr>
            <w:tcW w:w="1424" w:type="dxa"/>
            <w:vAlign w:val="center"/>
          </w:tcPr>
          <w:p w:rsidR="00DB7B20" w:rsidRPr="00694AC5" w:rsidRDefault="00DB7B20" w:rsidP="00DB7B20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50%</w:t>
            </w:r>
          </w:p>
        </w:tc>
        <w:tc>
          <w:tcPr>
            <w:tcW w:w="1616" w:type="dxa"/>
            <w:vAlign w:val="center"/>
          </w:tcPr>
          <w:p w:rsidR="00DB7B20" w:rsidRPr="00694AC5" w:rsidRDefault="00DB7B20" w:rsidP="00DB7B20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50%</w:t>
            </w:r>
          </w:p>
        </w:tc>
      </w:tr>
      <w:tr w:rsidR="00DB7B20" w:rsidRPr="00694AC5" w:rsidTr="00BB574F">
        <w:tc>
          <w:tcPr>
            <w:tcW w:w="570" w:type="dxa"/>
          </w:tcPr>
          <w:p w:rsidR="00DB7B20" w:rsidRPr="007317AB" w:rsidRDefault="00DB7B20" w:rsidP="00DB7B20">
            <w:pPr>
              <w:spacing w:after="4" w:line="267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3. </w:t>
            </w:r>
          </w:p>
        </w:tc>
        <w:tc>
          <w:tcPr>
            <w:tcW w:w="3823" w:type="dxa"/>
          </w:tcPr>
          <w:p w:rsidR="00DB7B20" w:rsidRPr="007317AB" w:rsidRDefault="00DB7B20" w:rsidP="00DB7B2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Обеспечение 100% </w:t>
            </w:r>
            <w:r w:rsidRPr="007317AB">
              <w:rPr>
                <w:rFonts w:ascii="Times New Roman" w:hAnsi="Times New Roman" w:cs="Times New Roman"/>
                <w:sz w:val="24"/>
              </w:rPr>
              <w:t xml:space="preserve">интернет – соединением  </w:t>
            </w:r>
          </w:p>
        </w:tc>
        <w:tc>
          <w:tcPr>
            <w:tcW w:w="1423" w:type="dxa"/>
            <w:vAlign w:val="center"/>
          </w:tcPr>
          <w:p w:rsidR="00DB7B20" w:rsidRPr="00694AC5" w:rsidRDefault="00DB7B20" w:rsidP="00DB7B20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100%</w:t>
            </w:r>
          </w:p>
        </w:tc>
        <w:tc>
          <w:tcPr>
            <w:tcW w:w="1424" w:type="dxa"/>
            <w:vAlign w:val="center"/>
          </w:tcPr>
          <w:p w:rsidR="00DB7B20" w:rsidRPr="00694AC5" w:rsidRDefault="00DB7B20" w:rsidP="00DB7B20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100%</w:t>
            </w:r>
          </w:p>
        </w:tc>
        <w:tc>
          <w:tcPr>
            <w:tcW w:w="1423" w:type="dxa"/>
            <w:vAlign w:val="center"/>
          </w:tcPr>
          <w:p w:rsidR="00DB7B20" w:rsidRPr="00694AC5" w:rsidRDefault="00DB7B20" w:rsidP="00DB7B20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100%</w:t>
            </w:r>
          </w:p>
        </w:tc>
        <w:tc>
          <w:tcPr>
            <w:tcW w:w="1424" w:type="dxa"/>
            <w:vAlign w:val="center"/>
          </w:tcPr>
          <w:p w:rsidR="00DB7B20" w:rsidRPr="00694AC5" w:rsidRDefault="00DB7B20" w:rsidP="00DB7B20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100%</w:t>
            </w:r>
          </w:p>
        </w:tc>
        <w:tc>
          <w:tcPr>
            <w:tcW w:w="1423" w:type="dxa"/>
            <w:vAlign w:val="center"/>
          </w:tcPr>
          <w:p w:rsidR="00DB7B20" w:rsidRPr="00694AC5" w:rsidRDefault="00DB7B20" w:rsidP="00DB7B20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100%</w:t>
            </w:r>
          </w:p>
        </w:tc>
        <w:tc>
          <w:tcPr>
            <w:tcW w:w="1424" w:type="dxa"/>
            <w:vAlign w:val="center"/>
          </w:tcPr>
          <w:p w:rsidR="00DB7B20" w:rsidRPr="00694AC5" w:rsidRDefault="00DB7B20" w:rsidP="00DB7B20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100%</w:t>
            </w:r>
          </w:p>
        </w:tc>
        <w:tc>
          <w:tcPr>
            <w:tcW w:w="1616" w:type="dxa"/>
            <w:vAlign w:val="center"/>
          </w:tcPr>
          <w:p w:rsidR="00DB7B20" w:rsidRPr="00694AC5" w:rsidRDefault="00DB7B20" w:rsidP="00DB7B20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100%</w:t>
            </w:r>
          </w:p>
        </w:tc>
      </w:tr>
      <w:tr w:rsidR="00DB7B20" w:rsidRPr="00694AC5" w:rsidTr="00BB574F">
        <w:tc>
          <w:tcPr>
            <w:tcW w:w="14550" w:type="dxa"/>
            <w:gridSpan w:val="9"/>
          </w:tcPr>
          <w:p w:rsidR="00DB7B20" w:rsidRPr="00694AC5" w:rsidRDefault="00DB7B20" w:rsidP="00DB7B20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060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  <w:r w:rsidRPr="00115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«Учитель будущего»</w:t>
            </w:r>
          </w:p>
        </w:tc>
      </w:tr>
      <w:tr w:rsidR="00DB7B20" w:rsidRPr="00694AC5" w:rsidTr="00BB574F">
        <w:tc>
          <w:tcPr>
            <w:tcW w:w="570" w:type="dxa"/>
          </w:tcPr>
          <w:p w:rsidR="00DB7B20" w:rsidRPr="000014A3" w:rsidRDefault="00DB7B20" w:rsidP="00DB7B20">
            <w:pPr>
              <w:spacing w:after="4" w:line="267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014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</w:t>
            </w:r>
            <w:r w:rsidRPr="000014A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3823" w:type="dxa"/>
          </w:tcPr>
          <w:p w:rsidR="00DB7B20" w:rsidRPr="00694AC5" w:rsidRDefault="00DB7B20" w:rsidP="00DB7B2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</w:t>
            </w:r>
            <w:r w:rsidRPr="0080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педагогических работников, принявших участие в конкурсах профессионального мастерства, от общего количества педагогических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работников.</w:t>
            </w:r>
          </w:p>
        </w:tc>
        <w:tc>
          <w:tcPr>
            <w:tcW w:w="1423" w:type="dxa"/>
            <w:vAlign w:val="center"/>
          </w:tcPr>
          <w:p w:rsidR="00DB7B20" w:rsidRPr="00694AC5" w:rsidRDefault="00DB7B20" w:rsidP="00DB7B20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2%</w:t>
            </w:r>
          </w:p>
        </w:tc>
        <w:tc>
          <w:tcPr>
            <w:tcW w:w="1424" w:type="dxa"/>
            <w:vAlign w:val="center"/>
          </w:tcPr>
          <w:p w:rsidR="00DB7B20" w:rsidRPr="00694AC5" w:rsidRDefault="00DB7B20" w:rsidP="00DB7B20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3%</w:t>
            </w:r>
          </w:p>
        </w:tc>
        <w:tc>
          <w:tcPr>
            <w:tcW w:w="1423" w:type="dxa"/>
            <w:vAlign w:val="center"/>
          </w:tcPr>
          <w:p w:rsidR="00DB7B20" w:rsidRPr="00694AC5" w:rsidRDefault="00DB7B20" w:rsidP="00DB7B20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5%</w:t>
            </w:r>
          </w:p>
        </w:tc>
        <w:tc>
          <w:tcPr>
            <w:tcW w:w="1424" w:type="dxa"/>
            <w:vAlign w:val="center"/>
          </w:tcPr>
          <w:p w:rsidR="00DB7B20" w:rsidRPr="00694AC5" w:rsidRDefault="00DB7B20" w:rsidP="00DB7B20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6%</w:t>
            </w:r>
          </w:p>
        </w:tc>
        <w:tc>
          <w:tcPr>
            <w:tcW w:w="1423" w:type="dxa"/>
            <w:vAlign w:val="center"/>
          </w:tcPr>
          <w:p w:rsidR="00DB7B20" w:rsidRPr="00694AC5" w:rsidRDefault="00DB7B20" w:rsidP="00DB7B20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7%</w:t>
            </w:r>
          </w:p>
        </w:tc>
        <w:tc>
          <w:tcPr>
            <w:tcW w:w="1424" w:type="dxa"/>
            <w:vAlign w:val="center"/>
          </w:tcPr>
          <w:p w:rsidR="00DB7B20" w:rsidRPr="00694AC5" w:rsidRDefault="00DB7B20" w:rsidP="00DB7B20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8%</w:t>
            </w:r>
          </w:p>
        </w:tc>
        <w:tc>
          <w:tcPr>
            <w:tcW w:w="1616" w:type="dxa"/>
            <w:vAlign w:val="center"/>
          </w:tcPr>
          <w:p w:rsidR="00DB7B20" w:rsidRPr="00694AC5" w:rsidRDefault="00DB7B20" w:rsidP="00DB7B20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8%</w:t>
            </w:r>
          </w:p>
        </w:tc>
      </w:tr>
      <w:tr w:rsidR="00DB7B20" w:rsidRPr="00694AC5" w:rsidTr="00BB574F">
        <w:tc>
          <w:tcPr>
            <w:tcW w:w="570" w:type="dxa"/>
          </w:tcPr>
          <w:p w:rsidR="00DB7B20" w:rsidRPr="00694AC5" w:rsidRDefault="00DB7B20" w:rsidP="00DB7B20">
            <w:pPr>
              <w:spacing w:after="4" w:line="267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2. </w:t>
            </w:r>
          </w:p>
        </w:tc>
        <w:tc>
          <w:tcPr>
            <w:tcW w:w="3823" w:type="dxa"/>
          </w:tcPr>
          <w:p w:rsidR="00DB7B20" w:rsidRPr="00694AC5" w:rsidRDefault="00DB7B20" w:rsidP="00DB7B2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</w:t>
            </w:r>
            <w:r w:rsidRPr="0010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аттестованных педагогов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квалификационные категории.</w:t>
            </w:r>
            <w:r w:rsidR="0055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На %</w:t>
            </w:r>
          </w:p>
        </w:tc>
        <w:tc>
          <w:tcPr>
            <w:tcW w:w="1423" w:type="dxa"/>
            <w:vAlign w:val="center"/>
          </w:tcPr>
          <w:p w:rsidR="00DB7B20" w:rsidRPr="00694AC5" w:rsidRDefault="00DB7B20" w:rsidP="00DB7B20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4%</w:t>
            </w:r>
          </w:p>
        </w:tc>
        <w:tc>
          <w:tcPr>
            <w:tcW w:w="1424" w:type="dxa"/>
            <w:vAlign w:val="center"/>
          </w:tcPr>
          <w:p w:rsidR="00DB7B20" w:rsidRPr="00694AC5" w:rsidRDefault="00DB7B20" w:rsidP="00DB7B20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6%</w:t>
            </w:r>
          </w:p>
        </w:tc>
        <w:tc>
          <w:tcPr>
            <w:tcW w:w="1423" w:type="dxa"/>
            <w:vAlign w:val="center"/>
          </w:tcPr>
          <w:p w:rsidR="00DB7B20" w:rsidRPr="00694AC5" w:rsidRDefault="00DB7B20" w:rsidP="00DB7B20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8%</w:t>
            </w:r>
          </w:p>
        </w:tc>
        <w:tc>
          <w:tcPr>
            <w:tcW w:w="1424" w:type="dxa"/>
            <w:vAlign w:val="center"/>
          </w:tcPr>
          <w:p w:rsidR="00DB7B20" w:rsidRPr="00694AC5" w:rsidRDefault="00DB7B20" w:rsidP="00DB7B20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10%</w:t>
            </w:r>
          </w:p>
        </w:tc>
        <w:tc>
          <w:tcPr>
            <w:tcW w:w="1423" w:type="dxa"/>
            <w:vAlign w:val="center"/>
          </w:tcPr>
          <w:p w:rsidR="00DB7B20" w:rsidRPr="00694AC5" w:rsidRDefault="00DB7B20" w:rsidP="00DB7B20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13%</w:t>
            </w:r>
          </w:p>
        </w:tc>
        <w:tc>
          <w:tcPr>
            <w:tcW w:w="1424" w:type="dxa"/>
            <w:vAlign w:val="center"/>
          </w:tcPr>
          <w:p w:rsidR="00DB7B20" w:rsidRPr="00694AC5" w:rsidRDefault="00DB7B20" w:rsidP="00DB7B20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16%</w:t>
            </w:r>
          </w:p>
        </w:tc>
        <w:tc>
          <w:tcPr>
            <w:tcW w:w="1616" w:type="dxa"/>
            <w:vAlign w:val="center"/>
          </w:tcPr>
          <w:p w:rsidR="00DB7B20" w:rsidRPr="00694AC5" w:rsidRDefault="00DB7B20" w:rsidP="00DB7B20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16%</w:t>
            </w:r>
          </w:p>
        </w:tc>
      </w:tr>
      <w:tr w:rsidR="00DB7B20" w:rsidRPr="00694AC5" w:rsidTr="00BB574F">
        <w:tc>
          <w:tcPr>
            <w:tcW w:w="570" w:type="dxa"/>
          </w:tcPr>
          <w:p w:rsidR="00DB7B20" w:rsidRDefault="00DB7B20" w:rsidP="00DB7B20">
            <w:pPr>
              <w:spacing w:after="4" w:line="267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20" w:rsidRPr="00FC34C0" w:rsidRDefault="00DB7B20" w:rsidP="00DB7B20">
            <w:pPr>
              <w:tabs>
                <w:tab w:val="right" w:pos="3255"/>
              </w:tabs>
              <w:rPr>
                <w:rFonts w:ascii="Times New Roman" w:hAnsi="Times New Roman" w:cs="Times New Roman"/>
              </w:rPr>
            </w:pPr>
            <w:r w:rsidRPr="00FC34C0">
              <w:rPr>
                <w:rFonts w:ascii="Times New Roman" w:hAnsi="Times New Roman" w:cs="Times New Roman"/>
                <w:sz w:val="24"/>
              </w:rPr>
              <w:t xml:space="preserve">Внедрена система </w:t>
            </w:r>
          </w:p>
          <w:p w:rsidR="00DB7B20" w:rsidRPr="00FC34C0" w:rsidRDefault="00DB7B20" w:rsidP="00DB7B20">
            <w:pPr>
              <w:ind w:left="46"/>
              <w:rPr>
                <w:rFonts w:ascii="Times New Roman" w:hAnsi="Times New Roman" w:cs="Times New Roman"/>
              </w:rPr>
            </w:pPr>
            <w:r w:rsidRPr="00FC34C0">
              <w:rPr>
                <w:rFonts w:ascii="Times New Roman" w:hAnsi="Times New Roman" w:cs="Times New Roman"/>
                <w:sz w:val="24"/>
              </w:rPr>
              <w:t>наставничества (0-нет, 1-да)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FC34C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3" w:type="dxa"/>
            <w:vAlign w:val="center"/>
          </w:tcPr>
          <w:p w:rsidR="00DB7B20" w:rsidRDefault="00DB7B20" w:rsidP="00DB7B20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424" w:type="dxa"/>
            <w:vAlign w:val="center"/>
          </w:tcPr>
          <w:p w:rsidR="00DB7B20" w:rsidRDefault="00DB7B20" w:rsidP="00DB7B20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423" w:type="dxa"/>
            <w:vAlign w:val="center"/>
          </w:tcPr>
          <w:p w:rsidR="00DB7B20" w:rsidRDefault="00DB7B20" w:rsidP="00DB7B20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424" w:type="dxa"/>
            <w:vAlign w:val="center"/>
          </w:tcPr>
          <w:p w:rsidR="00DB7B20" w:rsidRDefault="00DB7B20" w:rsidP="00DB7B20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423" w:type="dxa"/>
            <w:vAlign w:val="center"/>
          </w:tcPr>
          <w:p w:rsidR="00DB7B20" w:rsidRDefault="00DB7B20" w:rsidP="00DB7B20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424" w:type="dxa"/>
            <w:vAlign w:val="center"/>
          </w:tcPr>
          <w:p w:rsidR="00DB7B20" w:rsidRDefault="00DB7B20" w:rsidP="00DB7B20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 </w:t>
            </w:r>
          </w:p>
        </w:tc>
        <w:tc>
          <w:tcPr>
            <w:tcW w:w="1616" w:type="dxa"/>
            <w:vAlign w:val="center"/>
          </w:tcPr>
          <w:p w:rsidR="00DB7B20" w:rsidRDefault="00DB7B20" w:rsidP="00DB7B20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DB7B20" w:rsidRPr="00694AC5" w:rsidTr="00BB574F">
        <w:tc>
          <w:tcPr>
            <w:tcW w:w="570" w:type="dxa"/>
          </w:tcPr>
          <w:p w:rsidR="00DB7B20" w:rsidRDefault="00DB7B20" w:rsidP="00DB7B20">
            <w:pPr>
              <w:spacing w:after="4" w:line="267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20" w:rsidRPr="00FC34C0" w:rsidRDefault="00DB7B20" w:rsidP="00DB7B20">
            <w:pPr>
              <w:ind w:left="46" w:right="108"/>
              <w:rPr>
                <w:rFonts w:ascii="Times New Roman" w:hAnsi="Times New Roman" w:cs="Times New Roman"/>
              </w:rPr>
            </w:pPr>
            <w:r w:rsidRPr="00FC34C0">
              <w:rPr>
                <w:rFonts w:ascii="Times New Roman" w:hAnsi="Times New Roman" w:cs="Times New Roman"/>
                <w:sz w:val="24"/>
              </w:rPr>
              <w:t>Внедрена система сопровождения по вопросам аттестации педагогических работников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34C0">
              <w:rPr>
                <w:rFonts w:ascii="Times New Roman" w:hAnsi="Times New Roman" w:cs="Times New Roman"/>
                <w:sz w:val="24"/>
              </w:rPr>
              <w:t>(0-нет, 1-да)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FC34C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3" w:type="dxa"/>
            <w:vAlign w:val="center"/>
          </w:tcPr>
          <w:p w:rsidR="00DB7B20" w:rsidRDefault="00DB7B20" w:rsidP="00DB7B20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424" w:type="dxa"/>
            <w:vAlign w:val="center"/>
          </w:tcPr>
          <w:p w:rsidR="00DB7B20" w:rsidRDefault="00DB7B20" w:rsidP="00DB7B20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423" w:type="dxa"/>
            <w:vAlign w:val="center"/>
          </w:tcPr>
          <w:p w:rsidR="00DB7B20" w:rsidRDefault="00DB7B20" w:rsidP="00DB7B20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424" w:type="dxa"/>
            <w:vAlign w:val="center"/>
          </w:tcPr>
          <w:p w:rsidR="00DB7B20" w:rsidRDefault="00DB7B20" w:rsidP="00DB7B20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423" w:type="dxa"/>
            <w:vAlign w:val="center"/>
          </w:tcPr>
          <w:p w:rsidR="00DB7B20" w:rsidRDefault="00DB7B20" w:rsidP="00DB7B20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424" w:type="dxa"/>
            <w:vAlign w:val="center"/>
          </w:tcPr>
          <w:p w:rsidR="00DB7B20" w:rsidRDefault="00DB7B20" w:rsidP="00DB7B20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 </w:t>
            </w:r>
          </w:p>
        </w:tc>
        <w:tc>
          <w:tcPr>
            <w:tcW w:w="1616" w:type="dxa"/>
            <w:vAlign w:val="center"/>
          </w:tcPr>
          <w:p w:rsidR="00DB7B20" w:rsidRDefault="00DB7B20" w:rsidP="00DB7B20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DB7B20" w:rsidRPr="00694AC5" w:rsidTr="00BB574F">
        <w:tc>
          <w:tcPr>
            <w:tcW w:w="570" w:type="dxa"/>
          </w:tcPr>
          <w:p w:rsidR="00DB7B20" w:rsidRDefault="00DB7B20" w:rsidP="00DB7B20">
            <w:pPr>
              <w:spacing w:after="4" w:line="267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5.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20" w:rsidRPr="00FC34C0" w:rsidRDefault="00DB7B20" w:rsidP="00DB7B20">
            <w:pPr>
              <w:tabs>
                <w:tab w:val="right" w:pos="3255"/>
              </w:tabs>
              <w:rPr>
                <w:rFonts w:ascii="Times New Roman" w:hAnsi="Times New Roman" w:cs="Times New Roman"/>
              </w:rPr>
            </w:pPr>
            <w:r w:rsidRPr="00FC34C0">
              <w:rPr>
                <w:rFonts w:ascii="Times New Roman" w:hAnsi="Times New Roman" w:cs="Times New Roman"/>
                <w:sz w:val="24"/>
              </w:rPr>
              <w:t xml:space="preserve">Обмен передовым </w:t>
            </w:r>
          </w:p>
          <w:p w:rsidR="00DB7B20" w:rsidRPr="00FC34C0" w:rsidRDefault="00DB7B20" w:rsidP="00DB7B20">
            <w:pPr>
              <w:tabs>
                <w:tab w:val="right" w:pos="3255"/>
              </w:tabs>
              <w:rPr>
                <w:rFonts w:ascii="Times New Roman" w:hAnsi="Times New Roman" w:cs="Times New Roman"/>
              </w:rPr>
            </w:pPr>
            <w:r w:rsidRPr="00FC34C0">
              <w:rPr>
                <w:rFonts w:ascii="Times New Roman" w:hAnsi="Times New Roman" w:cs="Times New Roman"/>
                <w:sz w:val="24"/>
              </w:rPr>
              <w:t xml:space="preserve">педагогическим опытом  </w:t>
            </w:r>
          </w:p>
          <w:p w:rsidR="00DB7B20" w:rsidRPr="00FC34C0" w:rsidRDefault="00DB7B20" w:rsidP="00DB7B20">
            <w:pPr>
              <w:ind w:left="46"/>
              <w:rPr>
                <w:rFonts w:ascii="Times New Roman" w:hAnsi="Times New Roman" w:cs="Times New Roman"/>
              </w:rPr>
            </w:pPr>
            <w:r w:rsidRPr="00FC34C0">
              <w:rPr>
                <w:rFonts w:ascii="Times New Roman" w:hAnsi="Times New Roman" w:cs="Times New Roman"/>
                <w:sz w:val="24"/>
              </w:rPr>
              <w:t>(0-нет, 1-да)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FC34C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3" w:type="dxa"/>
            <w:vAlign w:val="center"/>
          </w:tcPr>
          <w:p w:rsidR="00DB7B20" w:rsidRDefault="00DB7B20" w:rsidP="00DB7B20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424" w:type="dxa"/>
            <w:vAlign w:val="center"/>
          </w:tcPr>
          <w:p w:rsidR="00DB7B20" w:rsidRDefault="00DB7B20" w:rsidP="00DB7B20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423" w:type="dxa"/>
            <w:vAlign w:val="center"/>
          </w:tcPr>
          <w:p w:rsidR="00DB7B20" w:rsidRDefault="00DB7B20" w:rsidP="00DB7B20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424" w:type="dxa"/>
            <w:vAlign w:val="center"/>
          </w:tcPr>
          <w:p w:rsidR="00DB7B20" w:rsidRDefault="00DB7B20" w:rsidP="00DB7B20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423" w:type="dxa"/>
            <w:vAlign w:val="center"/>
          </w:tcPr>
          <w:p w:rsidR="00DB7B20" w:rsidRDefault="00DB7B20" w:rsidP="00DB7B20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424" w:type="dxa"/>
            <w:vAlign w:val="center"/>
          </w:tcPr>
          <w:p w:rsidR="00DB7B20" w:rsidRDefault="00DB7B20" w:rsidP="00DB7B20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 </w:t>
            </w:r>
          </w:p>
        </w:tc>
        <w:tc>
          <w:tcPr>
            <w:tcW w:w="1616" w:type="dxa"/>
            <w:vAlign w:val="center"/>
          </w:tcPr>
          <w:p w:rsidR="00DB7B20" w:rsidRDefault="00DB7B20" w:rsidP="00DB7B20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555B8F" w:rsidRPr="00555B8F" w:rsidTr="00BB574F">
        <w:tc>
          <w:tcPr>
            <w:tcW w:w="570" w:type="dxa"/>
          </w:tcPr>
          <w:p w:rsidR="00DB7B20" w:rsidRDefault="00DB7B20" w:rsidP="00DB7B20">
            <w:pPr>
              <w:spacing w:after="4" w:line="267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bookmarkStart w:id="0" w:name="_GoBack" w:colFirst="2" w:colLast="9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6.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20" w:rsidRPr="00555B8F" w:rsidRDefault="00DB7B20" w:rsidP="00DB7B20">
            <w:pPr>
              <w:tabs>
                <w:tab w:val="right" w:pos="3255"/>
              </w:tabs>
              <w:rPr>
                <w:rFonts w:ascii="Times New Roman" w:hAnsi="Times New Roman" w:cs="Times New Roman"/>
                <w:sz w:val="24"/>
              </w:rPr>
            </w:pPr>
            <w:r w:rsidRPr="00555B8F">
              <w:rPr>
                <w:rFonts w:ascii="Times New Roman" w:hAnsi="Times New Roman" w:cs="Times New Roman"/>
                <w:sz w:val="24"/>
              </w:rPr>
              <w:t xml:space="preserve">Увеличение </w:t>
            </w:r>
            <w:r w:rsidRPr="00555B8F">
              <w:rPr>
                <w:rFonts w:ascii="Times New Roman" w:hAnsi="Times New Roman" w:cs="Times New Roman"/>
                <w:sz w:val="24"/>
              </w:rPr>
              <w:tab/>
              <w:t>количества педагогов, транслируемых свой опыт.</w:t>
            </w:r>
            <w:r w:rsidR="00555B8F" w:rsidRPr="00555B8F">
              <w:rPr>
                <w:rFonts w:ascii="Times New Roman" w:hAnsi="Times New Roman" w:cs="Times New Roman"/>
                <w:sz w:val="24"/>
              </w:rPr>
              <w:t>(на %)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B20" w:rsidRPr="00555B8F" w:rsidRDefault="00DB7B20" w:rsidP="00DB7B20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b/>
              </w:rPr>
            </w:pPr>
            <w:r w:rsidRPr="00555B8F">
              <w:rPr>
                <w:rFonts w:ascii="Times New Roman" w:eastAsia="Calibri" w:hAnsi="Times New Roman" w:cs="Times New Roman"/>
                <w:b/>
                <w:sz w:val="24"/>
              </w:rPr>
              <w:t>18%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B20" w:rsidRPr="00555B8F" w:rsidRDefault="00DB7B20" w:rsidP="00DB7B20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b/>
              </w:rPr>
            </w:pPr>
            <w:r w:rsidRPr="00555B8F">
              <w:rPr>
                <w:rFonts w:ascii="Times New Roman" w:eastAsia="Calibri" w:hAnsi="Times New Roman" w:cs="Times New Roman"/>
                <w:b/>
                <w:sz w:val="24"/>
              </w:rPr>
              <w:t>19%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B20" w:rsidRPr="00555B8F" w:rsidRDefault="00DB7B20" w:rsidP="00DB7B20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b/>
              </w:rPr>
            </w:pPr>
            <w:r w:rsidRPr="00555B8F">
              <w:rPr>
                <w:rFonts w:ascii="Times New Roman" w:eastAsia="Calibri" w:hAnsi="Times New Roman" w:cs="Times New Roman"/>
                <w:b/>
                <w:sz w:val="24"/>
              </w:rPr>
              <w:t>20%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B20" w:rsidRPr="00555B8F" w:rsidRDefault="00DB7B20" w:rsidP="00DB7B20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b/>
              </w:rPr>
            </w:pPr>
            <w:r w:rsidRPr="00555B8F">
              <w:rPr>
                <w:rFonts w:ascii="Times New Roman" w:eastAsia="Calibri" w:hAnsi="Times New Roman" w:cs="Times New Roman"/>
                <w:b/>
                <w:sz w:val="24"/>
              </w:rPr>
              <w:t>20%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B20" w:rsidRPr="00555B8F" w:rsidRDefault="00DB7B20" w:rsidP="00DB7B20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b/>
              </w:rPr>
            </w:pPr>
            <w:r w:rsidRPr="00555B8F">
              <w:rPr>
                <w:rFonts w:ascii="Times New Roman" w:eastAsia="Calibri" w:hAnsi="Times New Roman" w:cs="Times New Roman"/>
                <w:b/>
                <w:sz w:val="24"/>
              </w:rPr>
              <w:t>20%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B20" w:rsidRPr="00555B8F" w:rsidRDefault="00DB7B20" w:rsidP="00DB7B20">
            <w:pPr>
              <w:spacing w:line="259" w:lineRule="auto"/>
              <w:ind w:left="48"/>
              <w:jc w:val="center"/>
              <w:rPr>
                <w:rFonts w:ascii="Times New Roman" w:hAnsi="Times New Roman" w:cs="Times New Roman"/>
                <w:b/>
              </w:rPr>
            </w:pPr>
            <w:r w:rsidRPr="00555B8F">
              <w:rPr>
                <w:rFonts w:ascii="Times New Roman" w:eastAsia="Calibri" w:hAnsi="Times New Roman" w:cs="Times New Roman"/>
                <w:b/>
                <w:sz w:val="24"/>
              </w:rPr>
              <w:t>20%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B20" w:rsidRPr="00555B8F" w:rsidRDefault="00DB7B20" w:rsidP="00DB7B20">
            <w:pPr>
              <w:spacing w:line="259" w:lineRule="auto"/>
              <w:ind w:left="49"/>
              <w:jc w:val="center"/>
              <w:rPr>
                <w:rFonts w:ascii="Times New Roman" w:hAnsi="Times New Roman" w:cs="Times New Roman"/>
                <w:b/>
              </w:rPr>
            </w:pPr>
            <w:r w:rsidRPr="00555B8F">
              <w:rPr>
                <w:rFonts w:ascii="Times New Roman" w:eastAsia="Calibri" w:hAnsi="Times New Roman" w:cs="Times New Roman"/>
                <w:b/>
                <w:sz w:val="24"/>
              </w:rPr>
              <w:t>20%</w:t>
            </w:r>
          </w:p>
        </w:tc>
      </w:tr>
      <w:bookmarkEnd w:id="0"/>
      <w:tr w:rsidR="00DB7B20" w:rsidRPr="00694AC5" w:rsidTr="007355EE">
        <w:tc>
          <w:tcPr>
            <w:tcW w:w="570" w:type="dxa"/>
          </w:tcPr>
          <w:p w:rsidR="00DB7B20" w:rsidRDefault="00DB7B20" w:rsidP="00DB7B20">
            <w:pPr>
              <w:spacing w:after="4" w:line="267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7.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20" w:rsidRPr="00FC34C0" w:rsidRDefault="00DB7B20" w:rsidP="00DB7B20">
            <w:pPr>
              <w:tabs>
                <w:tab w:val="right" w:pos="325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Сохранение доли педагогов, владеющих информационно-коммуникативными технологиями</w:t>
            </w:r>
          </w:p>
        </w:tc>
        <w:tc>
          <w:tcPr>
            <w:tcW w:w="1423" w:type="dxa"/>
            <w:vAlign w:val="center"/>
          </w:tcPr>
          <w:p w:rsidR="00DB7B20" w:rsidRPr="00694AC5" w:rsidRDefault="00DB7B20" w:rsidP="00DB7B20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100%</w:t>
            </w:r>
          </w:p>
        </w:tc>
        <w:tc>
          <w:tcPr>
            <w:tcW w:w="1424" w:type="dxa"/>
            <w:vAlign w:val="center"/>
          </w:tcPr>
          <w:p w:rsidR="00DB7B20" w:rsidRPr="00694AC5" w:rsidRDefault="00DB7B20" w:rsidP="00DB7B20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100%</w:t>
            </w:r>
          </w:p>
        </w:tc>
        <w:tc>
          <w:tcPr>
            <w:tcW w:w="1423" w:type="dxa"/>
            <w:vAlign w:val="center"/>
          </w:tcPr>
          <w:p w:rsidR="00DB7B20" w:rsidRPr="00694AC5" w:rsidRDefault="00DB7B20" w:rsidP="00DB7B20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100%</w:t>
            </w:r>
          </w:p>
        </w:tc>
        <w:tc>
          <w:tcPr>
            <w:tcW w:w="1424" w:type="dxa"/>
            <w:vAlign w:val="center"/>
          </w:tcPr>
          <w:p w:rsidR="00DB7B20" w:rsidRPr="00694AC5" w:rsidRDefault="00DB7B20" w:rsidP="00DB7B20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100%</w:t>
            </w:r>
          </w:p>
        </w:tc>
        <w:tc>
          <w:tcPr>
            <w:tcW w:w="1423" w:type="dxa"/>
            <w:vAlign w:val="center"/>
          </w:tcPr>
          <w:p w:rsidR="00DB7B20" w:rsidRPr="00694AC5" w:rsidRDefault="00DB7B20" w:rsidP="00DB7B20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100%</w:t>
            </w:r>
          </w:p>
        </w:tc>
        <w:tc>
          <w:tcPr>
            <w:tcW w:w="1424" w:type="dxa"/>
            <w:vAlign w:val="center"/>
          </w:tcPr>
          <w:p w:rsidR="00DB7B20" w:rsidRPr="00694AC5" w:rsidRDefault="00DB7B20" w:rsidP="00DB7B20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100%</w:t>
            </w:r>
          </w:p>
        </w:tc>
        <w:tc>
          <w:tcPr>
            <w:tcW w:w="1616" w:type="dxa"/>
            <w:vAlign w:val="center"/>
          </w:tcPr>
          <w:p w:rsidR="00DB7B20" w:rsidRPr="00694AC5" w:rsidRDefault="00DB7B20" w:rsidP="00DB7B20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100%</w:t>
            </w:r>
          </w:p>
        </w:tc>
      </w:tr>
      <w:tr w:rsidR="00DB7B20" w:rsidRPr="00694AC5" w:rsidTr="00BB574F">
        <w:tc>
          <w:tcPr>
            <w:tcW w:w="14550" w:type="dxa"/>
            <w:gridSpan w:val="9"/>
          </w:tcPr>
          <w:p w:rsidR="00DB7B20" w:rsidRPr="00694AC5" w:rsidRDefault="00DB7B20" w:rsidP="00DB7B20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060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Направление «</w:t>
            </w:r>
            <w:r w:rsidRPr="00115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Социальная активность»</w:t>
            </w:r>
          </w:p>
        </w:tc>
      </w:tr>
      <w:tr w:rsidR="00DB7B20" w:rsidRPr="00694AC5" w:rsidTr="00BB574F">
        <w:tc>
          <w:tcPr>
            <w:tcW w:w="570" w:type="dxa"/>
          </w:tcPr>
          <w:p w:rsidR="00DB7B20" w:rsidRPr="000014A3" w:rsidRDefault="00DB7B20" w:rsidP="00DB7B20">
            <w:pPr>
              <w:spacing w:after="4" w:line="267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014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</w:t>
            </w:r>
            <w:r w:rsidRPr="000014A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3823" w:type="dxa"/>
          </w:tcPr>
          <w:p w:rsidR="00DB7B20" w:rsidRPr="000014A3" w:rsidRDefault="00DB7B20" w:rsidP="00DB7B2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воспитанников, вовлеченных в мероприятия, направленные на духовно- нравственное воспитание.</w:t>
            </w:r>
          </w:p>
        </w:tc>
        <w:tc>
          <w:tcPr>
            <w:tcW w:w="1423" w:type="dxa"/>
            <w:vAlign w:val="center"/>
          </w:tcPr>
          <w:p w:rsidR="00DB7B20" w:rsidRPr="00694AC5" w:rsidRDefault="00DB7B20" w:rsidP="00DB7B20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80%</w:t>
            </w:r>
          </w:p>
        </w:tc>
        <w:tc>
          <w:tcPr>
            <w:tcW w:w="1424" w:type="dxa"/>
            <w:vAlign w:val="center"/>
          </w:tcPr>
          <w:p w:rsidR="00DB7B20" w:rsidRPr="00694AC5" w:rsidRDefault="00DB7B20" w:rsidP="00DB7B20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85%</w:t>
            </w:r>
          </w:p>
        </w:tc>
        <w:tc>
          <w:tcPr>
            <w:tcW w:w="1423" w:type="dxa"/>
            <w:vAlign w:val="center"/>
          </w:tcPr>
          <w:p w:rsidR="00DB7B20" w:rsidRPr="00694AC5" w:rsidRDefault="00DB7B20" w:rsidP="00DB7B20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90%</w:t>
            </w:r>
          </w:p>
        </w:tc>
        <w:tc>
          <w:tcPr>
            <w:tcW w:w="1424" w:type="dxa"/>
            <w:vAlign w:val="center"/>
          </w:tcPr>
          <w:p w:rsidR="00DB7B20" w:rsidRPr="00694AC5" w:rsidRDefault="00DB7B20" w:rsidP="00DB7B20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95%</w:t>
            </w:r>
          </w:p>
        </w:tc>
        <w:tc>
          <w:tcPr>
            <w:tcW w:w="1423" w:type="dxa"/>
            <w:vAlign w:val="center"/>
          </w:tcPr>
          <w:p w:rsidR="00DB7B20" w:rsidRPr="00694AC5" w:rsidRDefault="00DB7B20" w:rsidP="00DB7B20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100%</w:t>
            </w:r>
          </w:p>
        </w:tc>
        <w:tc>
          <w:tcPr>
            <w:tcW w:w="1424" w:type="dxa"/>
            <w:vAlign w:val="center"/>
          </w:tcPr>
          <w:p w:rsidR="00DB7B20" w:rsidRPr="00694AC5" w:rsidRDefault="00DB7B20" w:rsidP="00DB7B20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100%</w:t>
            </w:r>
          </w:p>
        </w:tc>
        <w:tc>
          <w:tcPr>
            <w:tcW w:w="1616" w:type="dxa"/>
            <w:vAlign w:val="center"/>
          </w:tcPr>
          <w:p w:rsidR="00DB7B20" w:rsidRPr="00694AC5" w:rsidRDefault="00DB7B20" w:rsidP="00DB7B20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100%</w:t>
            </w:r>
          </w:p>
        </w:tc>
      </w:tr>
      <w:tr w:rsidR="00DB7B20" w:rsidRPr="00694AC5" w:rsidTr="00BB574F">
        <w:tc>
          <w:tcPr>
            <w:tcW w:w="570" w:type="dxa"/>
          </w:tcPr>
          <w:p w:rsidR="00DB7B20" w:rsidRPr="00694AC5" w:rsidRDefault="00DB7B20" w:rsidP="00DB7B20">
            <w:pPr>
              <w:spacing w:after="4" w:line="267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2. </w:t>
            </w:r>
          </w:p>
        </w:tc>
        <w:tc>
          <w:tcPr>
            <w:tcW w:w="3823" w:type="dxa"/>
          </w:tcPr>
          <w:p w:rsidR="00DB7B20" w:rsidRPr="00694AC5" w:rsidRDefault="00DB7B20" w:rsidP="00DB7B2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7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трудоустройства несовершеннолетних детей в летний период.</w:t>
            </w:r>
          </w:p>
        </w:tc>
        <w:tc>
          <w:tcPr>
            <w:tcW w:w="1423" w:type="dxa"/>
          </w:tcPr>
          <w:p w:rsidR="00DB7B20" w:rsidRPr="00694AC5" w:rsidRDefault="00DB7B20" w:rsidP="00DB7B20">
            <w:pPr>
              <w:spacing w:after="4" w:line="267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424" w:type="dxa"/>
          </w:tcPr>
          <w:p w:rsidR="00DB7B20" w:rsidRPr="00694AC5" w:rsidRDefault="00DB7B20" w:rsidP="00DB7B20">
            <w:pPr>
              <w:spacing w:after="4" w:line="267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423" w:type="dxa"/>
          </w:tcPr>
          <w:p w:rsidR="00DB7B20" w:rsidRPr="00694AC5" w:rsidRDefault="00DB7B20" w:rsidP="00DB7B20">
            <w:pPr>
              <w:spacing w:after="4" w:line="267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424" w:type="dxa"/>
          </w:tcPr>
          <w:p w:rsidR="00DB7B20" w:rsidRPr="00694AC5" w:rsidRDefault="00DB7B20" w:rsidP="00DB7B20">
            <w:pPr>
              <w:spacing w:after="4" w:line="267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423" w:type="dxa"/>
          </w:tcPr>
          <w:p w:rsidR="00DB7B20" w:rsidRPr="00694AC5" w:rsidRDefault="00DB7B20" w:rsidP="00DB7B20">
            <w:pPr>
              <w:spacing w:after="4" w:line="267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424" w:type="dxa"/>
          </w:tcPr>
          <w:p w:rsidR="00DB7B20" w:rsidRPr="00694AC5" w:rsidRDefault="00DB7B20" w:rsidP="00DB7B20">
            <w:pPr>
              <w:spacing w:after="4" w:line="267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616" w:type="dxa"/>
          </w:tcPr>
          <w:p w:rsidR="00DB7B20" w:rsidRPr="00694AC5" w:rsidRDefault="00DB7B20" w:rsidP="00DB7B20">
            <w:pPr>
              <w:spacing w:after="4" w:line="267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</w:tr>
      <w:tr w:rsidR="00DB7B20" w:rsidRPr="00694AC5" w:rsidTr="00BB574F">
        <w:tc>
          <w:tcPr>
            <w:tcW w:w="14550" w:type="dxa"/>
            <w:gridSpan w:val="9"/>
          </w:tcPr>
          <w:p w:rsidR="00DB7B20" w:rsidRPr="00694AC5" w:rsidRDefault="00DB7B20" w:rsidP="00DB7B20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82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 </w:t>
            </w:r>
            <w:r w:rsidRPr="00982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«Поддержка семей, имеющих детей»</w:t>
            </w:r>
          </w:p>
        </w:tc>
      </w:tr>
      <w:tr w:rsidR="00DB7B20" w:rsidRPr="00694AC5" w:rsidTr="00BB574F">
        <w:tc>
          <w:tcPr>
            <w:tcW w:w="570" w:type="dxa"/>
          </w:tcPr>
          <w:p w:rsidR="00DB7B20" w:rsidRPr="00694AC5" w:rsidRDefault="00DB7B20" w:rsidP="00DB7B20">
            <w:pPr>
              <w:spacing w:after="4" w:line="267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</w:t>
            </w:r>
          </w:p>
        </w:tc>
        <w:tc>
          <w:tcPr>
            <w:tcW w:w="3823" w:type="dxa"/>
          </w:tcPr>
          <w:p w:rsidR="00DB7B20" w:rsidRPr="00694AC5" w:rsidRDefault="00DB7B20" w:rsidP="00DB7B2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82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и оказание помощи семьям, имеющих детей и не посещающих дошкольное учреждение через работу консультационного пункта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 количество обращений).</w:t>
            </w:r>
          </w:p>
        </w:tc>
        <w:tc>
          <w:tcPr>
            <w:tcW w:w="1423" w:type="dxa"/>
            <w:vAlign w:val="center"/>
          </w:tcPr>
          <w:p w:rsidR="00DB7B20" w:rsidRPr="00694AC5" w:rsidRDefault="00DB7B20" w:rsidP="00DB7B20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1424" w:type="dxa"/>
            <w:vAlign w:val="center"/>
          </w:tcPr>
          <w:p w:rsidR="00DB7B20" w:rsidRPr="00694AC5" w:rsidRDefault="00DB7B20" w:rsidP="00DB7B20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1423" w:type="dxa"/>
            <w:vAlign w:val="center"/>
          </w:tcPr>
          <w:p w:rsidR="00DB7B20" w:rsidRPr="00694AC5" w:rsidRDefault="00DB7B20" w:rsidP="00DB7B20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</w:t>
            </w:r>
          </w:p>
        </w:tc>
        <w:tc>
          <w:tcPr>
            <w:tcW w:w="1424" w:type="dxa"/>
            <w:vAlign w:val="center"/>
          </w:tcPr>
          <w:p w:rsidR="00DB7B20" w:rsidRPr="00694AC5" w:rsidRDefault="00DB7B20" w:rsidP="00DB7B20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</w:t>
            </w:r>
          </w:p>
        </w:tc>
        <w:tc>
          <w:tcPr>
            <w:tcW w:w="1423" w:type="dxa"/>
            <w:vAlign w:val="center"/>
          </w:tcPr>
          <w:p w:rsidR="00DB7B20" w:rsidRPr="00694AC5" w:rsidRDefault="00DB7B20" w:rsidP="00DB7B20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</w:t>
            </w:r>
          </w:p>
        </w:tc>
        <w:tc>
          <w:tcPr>
            <w:tcW w:w="1424" w:type="dxa"/>
            <w:vAlign w:val="center"/>
          </w:tcPr>
          <w:p w:rsidR="00DB7B20" w:rsidRPr="00694AC5" w:rsidRDefault="00DB7B20" w:rsidP="00DB7B20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45</w:t>
            </w:r>
          </w:p>
        </w:tc>
        <w:tc>
          <w:tcPr>
            <w:tcW w:w="1616" w:type="dxa"/>
            <w:vAlign w:val="center"/>
          </w:tcPr>
          <w:p w:rsidR="00DB7B20" w:rsidRPr="00694AC5" w:rsidRDefault="00DB7B20" w:rsidP="00DB7B20">
            <w:pPr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45</w:t>
            </w:r>
          </w:p>
        </w:tc>
      </w:tr>
      <w:tr w:rsidR="00DB7B20" w:rsidRPr="00694AC5" w:rsidTr="00BB574F">
        <w:tc>
          <w:tcPr>
            <w:tcW w:w="570" w:type="dxa"/>
          </w:tcPr>
          <w:p w:rsidR="00DB7B20" w:rsidRPr="00694AC5" w:rsidRDefault="00DB7B20" w:rsidP="00DB7B20">
            <w:pPr>
              <w:spacing w:after="4" w:line="267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</w:t>
            </w:r>
          </w:p>
        </w:tc>
        <w:tc>
          <w:tcPr>
            <w:tcW w:w="3823" w:type="dxa"/>
          </w:tcPr>
          <w:p w:rsidR="00DB7B20" w:rsidRPr="00DB7B20" w:rsidRDefault="00DB7B20" w:rsidP="00DB7B20">
            <w:pPr>
              <w:spacing w:after="4" w:line="267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детей, посещающих «Развивающую игротеку»</w:t>
            </w:r>
          </w:p>
        </w:tc>
        <w:tc>
          <w:tcPr>
            <w:tcW w:w="1423" w:type="dxa"/>
          </w:tcPr>
          <w:p w:rsidR="00DB7B20" w:rsidRPr="00694AC5" w:rsidRDefault="00DB7B20" w:rsidP="00DB7B20">
            <w:pPr>
              <w:spacing w:after="4" w:line="267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424" w:type="dxa"/>
          </w:tcPr>
          <w:p w:rsidR="00DB7B20" w:rsidRPr="00694AC5" w:rsidRDefault="00DB7B20" w:rsidP="00DB7B20">
            <w:pPr>
              <w:spacing w:after="4" w:line="267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423" w:type="dxa"/>
          </w:tcPr>
          <w:p w:rsidR="00DB7B20" w:rsidRPr="00694AC5" w:rsidRDefault="00DB7B20" w:rsidP="00DB7B20">
            <w:pPr>
              <w:spacing w:after="4" w:line="267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424" w:type="dxa"/>
          </w:tcPr>
          <w:p w:rsidR="00DB7B20" w:rsidRPr="00694AC5" w:rsidRDefault="00DB7B20" w:rsidP="00DB7B20">
            <w:pPr>
              <w:spacing w:after="4" w:line="267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423" w:type="dxa"/>
          </w:tcPr>
          <w:p w:rsidR="00DB7B20" w:rsidRPr="00694AC5" w:rsidRDefault="00DB7B20" w:rsidP="00DB7B20">
            <w:pPr>
              <w:spacing w:after="4" w:line="267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424" w:type="dxa"/>
          </w:tcPr>
          <w:p w:rsidR="00DB7B20" w:rsidRPr="00694AC5" w:rsidRDefault="00DB7B20" w:rsidP="00DB7B20">
            <w:pPr>
              <w:spacing w:after="4" w:line="267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616" w:type="dxa"/>
          </w:tcPr>
          <w:p w:rsidR="00DB7B20" w:rsidRPr="00694AC5" w:rsidRDefault="00DB7B20" w:rsidP="00DB7B20">
            <w:pPr>
              <w:spacing w:after="4" w:line="267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</w:tr>
    </w:tbl>
    <w:p w:rsidR="000A1EE3" w:rsidRPr="000A1EE3" w:rsidRDefault="000A1EE3" w:rsidP="000A1E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6A38" w:rsidRPr="006F6A38" w:rsidRDefault="006F6A38" w:rsidP="006F6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6A38" w:rsidRPr="006F6A38" w:rsidSect="00CC0679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0FA" w:rsidRDefault="004C40FA" w:rsidP="00D8257B">
      <w:pPr>
        <w:spacing w:after="0" w:line="240" w:lineRule="auto"/>
      </w:pPr>
      <w:r>
        <w:separator/>
      </w:r>
    </w:p>
  </w:endnote>
  <w:endnote w:type="continuationSeparator" w:id="0">
    <w:p w:rsidR="004C40FA" w:rsidRDefault="004C40FA" w:rsidP="00D8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29"/>
      <w:gridCol w:w="3826"/>
    </w:tblGrid>
    <w:tr w:rsidR="001052A2" w:rsidTr="00D8257B">
      <w:tc>
        <w:tcPr>
          <w:tcW w:w="2955" w:type="pct"/>
          <w:shd w:val="clear" w:color="auto" w:fill="5B9BD5" w:themeFill="accent1"/>
          <w:vAlign w:val="center"/>
        </w:tcPr>
        <w:p w:rsidR="001052A2" w:rsidRPr="00D8257B" w:rsidRDefault="004C40FA" w:rsidP="00297234">
          <w:pPr>
            <w:pStyle w:val="a5"/>
            <w:tabs>
              <w:tab w:val="clear" w:pos="4677"/>
              <w:tab w:val="clear" w:pos="9355"/>
            </w:tabs>
            <w:spacing w:before="80" w:after="80"/>
            <w:jc w:val="both"/>
            <w:rPr>
              <w:rFonts w:ascii="Times New Roman" w:hAnsi="Times New Roman" w:cs="Times New Roman"/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rFonts w:ascii="Times New Roman" w:hAnsi="Times New Roman" w:cs="Times New Roman"/>
                <w:caps/>
                <w:color w:val="FFFFFF" w:themeColor="background1"/>
                <w:sz w:val="18"/>
                <w:szCs w:val="18"/>
              </w:rPr>
              <w:alias w:val="Название"/>
              <w:tag w:val=""/>
              <w:id w:val="-578829839"/>
              <w:placeholder>
                <w:docPart w:val="FCB023A9CE434CCB98EC77C843049F5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1052A2">
                <w:rPr>
                  <w:rFonts w:ascii="Times New Roman" w:hAnsi="Times New Roman" w:cs="Times New Roman"/>
                  <w:caps/>
                  <w:color w:val="FFFFFF" w:themeColor="background1"/>
                  <w:sz w:val="18"/>
                  <w:szCs w:val="18"/>
                </w:rPr>
                <w:t>Программа развития</w:t>
              </w:r>
            </w:sdtContent>
          </w:sdt>
        </w:p>
      </w:tc>
      <w:tc>
        <w:tcPr>
          <w:tcW w:w="2045" w:type="pct"/>
          <w:shd w:val="clear" w:color="auto" w:fill="5B9BD5" w:themeFill="accent1"/>
          <w:vAlign w:val="center"/>
        </w:tcPr>
        <w:sdt>
          <w:sdtPr>
            <w:rPr>
              <w:rFonts w:ascii="Times New Roman" w:hAnsi="Times New Roman"/>
              <w:caps/>
              <w:color w:val="FFFFFF" w:themeColor="background1"/>
              <w:sz w:val="18"/>
              <w:szCs w:val="18"/>
            </w:rPr>
            <w:alias w:val="Автор"/>
            <w:tag w:val=""/>
            <w:id w:val="-1822267932"/>
            <w:placeholder>
              <w:docPart w:val="FB4C4119FC974DA087CEA1ABA93D7E2B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1052A2" w:rsidRPr="00D8257B" w:rsidRDefault="001052A2" w:rsidP="00D8257B">
              <w:pPr>
                <w:pStyle w:val="a5"/>
                <w:tabs>
                  <w:tab w:val="clear" w:pos="4677"/>
                  <w:tab w:val="clear" w:pos="9355"/>
                </w:tabs>
                <w:spacing w:before="80" w:after="80"/>
                <w:jc w:val="right"/>
                <w:rPr>
                  <w:rFonts w:ascii="Times New Roman" w:hAnsi="Times New Roman" w:cs="Times New Roman"/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rFonts w:ascii="Times New Roman" w:hAnsi="Times New Roman"/>
                  <w:caps/>
                  <w:color w:val="FFFFFF" w:themeColor="background1"/>
                  <w:sz w:val="18"/>
                  <w:szCs w:val="18"/>
                </w:rPr>
                <w:t>МАДОУ ДС №66 «</w:t>
              </w:r>
              <w:r w:rsidRPr="00297234">
                <w:rPr>
                  <w:rFonts w:ascii="Times New Roman" w:hAnsi="Times New Roman"/>
                  <w:caps/>
                  <w:color w:val="FFFFFF" w:themeColor="background1"/>
                  <w:sz w:val="18"/>
                  <w:szCs w:val="18"/>
                </w:rPr>
                <w:t>ЗАБАВУШКА»</w:t>
              </w:r>
            </w:p>
          </w:sdtContent>
        </w:sdt>
      </w:tc>
    </w:tr>
  </w:tbl>
  <w:p w:rsidR="001052A2" w:rsidRDefault="001052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0FA" w:rsidRDefault="004C40FA" w:rsidP="00D8257B">
      <w:pPr>
        <w:spacing w:after="0" w:line="240" w:lineRule="auto"/>
      </w:pPr>
      <w:r>
        <w:separator/>
      </w:r>
    </w:p>
  </w:footnote>
  <w:footnote w:type="continuationSeparator" w:id="0">
    <w:p w:rsidR="004C40FA" w:rsidRDefault="004C40FA" w:rsidP="00D82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0542344"/>
      <w:docPartObj>
        <w:docPartGallery w:val="Page Numbers (Top of Page)"/>
        <w:docPartUnique/>
      </w:docPartObj>
    </w:sdtPr>
    <w:sdtEndPr/>
    <w:sdtContent>
      <w:p w:rsidR="001052A2" w:rsidRDefault="001052A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B8F">
          <w:rPr>
            <w:noProof/>
          </w:rPr>
          <w:t>11</w:t>
        </w:r>
        <w:r>
          <w:fldChar w:fldCharType="end"/>
        </w:r>
      </w:p>
    </w:sdtContent>
  </w:sdt>
  <w:p w:rsidR="001052A2" w:rsidRDefault="001052A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811"/>
    <w:multiLevelType w:val="multilevel"/>
    <w:tmpl w:val="CE1C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744F6"/>
    <w:multiLevelType w:val="hybridMultilevel"/>
    <w:tmpl w:val="B04E28CA"/>
    <w:lvl w:ilvl="0" w:tplc="04D84728">
      <w:numFmt w:val="bullet"/>
      <w:lvlText w:val=""/>
      <w:lvlJc w:val="left"/>
      <w:pPr>
        <w:ind w:left="1570" w:hanging="119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D">
      <w:start w:val="1"/>
      <w:numFmt w:val="bullet"/>
      <w:lvlText w:val=""/>
      <w:lvlJc w:val="left"/>
      <w:pPr>
        <w:ind w:left="950" w:hanging="360"/>
      </w:pPr>
      <w:rPr>
        <w:rFonts w:ascii="Wingdings" w:hAnsi="Wingdings" w:hint="default"/>
        <w:w w:val="100"/>
        <w:sz w:val="28"/>
        <w:szCs w:val="28"/>
        <w:lang w:val="ru-RU" w:eastAsia="ru-RU" w:bidi="ru-RU"/>
      </w:rPr>
    </w:lvl>
    <w:lvl w:ilvl="2" w:tplc="242405D0">
      <w:numFmt w:val="bullet"/>
      <w:lvlText w:val="•"/>
      <w:lvlJc w:val="left"/>
      <w:pPr>
        <w:ind w:left="2589" w:hanging="360"/>
      </w:pPr>
      <w:rPr>
        <w:rFonts w:hint="default"/>
        <w:lang w:val="ru-RU" w:eastAsia="ru-RU" w:bidi="ru-RU"/>
      </w:rPr>
    </w:lvl>
    <w:lvl w:ilvl="3" w:tplc="64464F3E">
      <w:numFmt w:val="bullet"/>
      <w:lvlText w:val="•"/>
      <w:lvlJc w:val="left"/>
      <w:pPr>
        <w:ind w:left="3599" w:hanging="360"/>
      </w:pPr>
      <w:rPr>
        <w:rFonts w:hint="default"/>
        <w:lang w:val="ru-RU" w:eastAsia="ru-RU" w:bidi="ru-RU"/>
      </w:rPr>
    </w:lvl>
    <w:lvl w:ilvl="4" w:tplc="5E288780">
      <w:numFmt w:val="bullet"/>
      <w:lvlText w:val="•"/>
      <w:lvlJc w:val="left"/>
      <w:pPr>
        <w:ind w:left="4608" w:hanging="360"/>
      </w:pPr>
      <w:rPr>
        <w:rFonts w:hint="default"/>
        <w:lang w:val="ru-RU" w:eastAsia="ru-RU" w:bidi="ru-RU"/>
      </w:rPr>
    </w:lvl>
    <w:lvl w:ilvl="5" w:tplc="D22C9514">
      <w:numFmt w:val="bullet"/>
      <w:lvlText w:val="•"/>
      <w:lvlJc w:val="left"/>
      <w:pPr>
        <w:ind w:left="5618" w:hanging="360"/>
      </w:pPr>
      <w:rPr>
        <w:rFonts w:hint="default"/>
        <w:lang w:val="ru-RU" w:eastAsia="ru-RU" w:bidi="ru-RU"/>
      </w:rPr>
    </w:lvl>
    <w:lvl w:ilvl="6" w:tplc="89A025FE">
      <w:numFmt w:val="bullet"/>
      <w:lvlText w:val="•"/>
      <w:lvlJc w:val="left"/>
      <w:pPr>
        <w:ind w:left="6628" w:hanging="360"/>
      </w:pPr>
      <w:rPr>
        <w:rFonts w:hint="default"/>
        <w:lang w:val="ru-RU" w:eastAsia="ru-RU" w:bidi="ru-RU"/>
      </w:rPr>
    </w:lvl>
    <w:lvl w:ilvl="7" w:tplc="F1B69072">
      <w:numFmt w:val="bullet"/>
      <w:lvlText w:val="•"/>
      <w:lvlJc w:val="left"/>
      <w:pPr>
        <w:ind w:left="7637" w:hanging="360"/>
      </w:pPr>
      <w:rPr>
        <w:rFonts w:hint="default"/>
        <w:lang w:val="ru-RU" w:eastAsia="ru-RU" w:bidi="ru-RU"/>
      </w:rPr>
    </w:lvl>
    <w:lvl w:ilvl="8" w:tplc="D9F08EBA">
      <w:numFmt w:val="bullet"/>
      <w:lvlText w:val="•"/>
      <w:lvlJc w:val="left"/>
      <w:pPr>
        <w:ind w:left="8647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0C973D9E"/>
    <w:multiLevelType w:val="hybridMultilevel"/>
    <w:tmpl w:val="1E0617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72E02"/>
    <w:multiLevelType w:val="hybridMultilevel"/>
    <w:tmpl w:val="63D68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66894"/>
    <w:multiLevelType w:val="hybridMultilevel"/>
    <w:tmpl w:val="66926358"/>
    <w:lvl w:ilvl="0" w:tplc="BC50BD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16BEE"/>
    <w:multiLevelType w:val="multilevel"/>
    <w:tmpl w:val="6B089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F8B5F2F"/>
    <w:multiLevelType w:val="hybridMultilevel"/>
    <w:tmpl w:val="D80240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C3B94"/>
    <w:multiLevelType w:val="hybridMultilevel"/>
    <w:tmpl w:val="D800F4B0"/>
    <w:lvl w:ilvl="0" w:tplc="A0322B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30A7D"/>
    <w:multiLevelType w:val="hybridMultilevel"/>
    <w:tmpl w:val="0262E59E"/>
    <w:lvl w:ilvl="0" w:tplc="BC50BD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A6BB2"/>
    <w:multiLevelType w:val="hybridMultilevel"/>
    <w:tmpl w:val="C76E73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122C4"/>
    <w:multiLevelType w:val="hybridMultilevel"/>
    <w:tmpl w:val="F3F6D5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40147"/>
    <w:multiLevelType w:val="hybridMultilevel"/>
    <w:tmpl w:val="7FF42256"/>
    <w:lvl w:ilvl="0" w:tplc="BC50BD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F70C8"/>
    <w:multiLevelType w:val="hybridMultilevel"/>
    <w:tmpl w:val="D79C27F0"/>
    <w:lvl w:ilvl="0" w:tplc="323A379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D850903"/>
    <w:multiLevelType w:val="hybridMultilevel"/>
    <w:tmpl w:val="F70E9248"/>
    <w:lvl w:ilvl="0" w:tplc="BC50BD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B6C9A"/>
    <w:multiLevelType w:val="hybridMultilevel"/>
    <w:tmpl w:val="4A9E0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10A0D60"/>
    <w:multiLevelType w:val="hybridMultilevel"/>
    <w:tmpl w:val="8AB274C8"/>
    <w:lvl w:ilvl="0" w:tplc="BC50BD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83A99"/>
    <w:multiLevelType w:val="hybridMultilevel"/>
    <w:tmpl w:val="A05A32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F192C"/>
    <w:multiLevelType w:val="multilevel"/>
    <w:tmpl w:val="5D924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B834EA3"/>
    <w:multiLevelType w:val="hybridMultilevel"/>
    <w:tmpl w:val="FDF0A23E"/>
    <w:lvl w:ilvl="0" w:tplc="FDB00F3C">
      <w:start w:val="65535"/>
      <w:numFmt w:val="bullet"/>
      <w:lvlText w:val="-"/>
      <w:lvlJc w:val="left"/>
      <w:pPr>
        <w:ind w:left="106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B9D3A90"/>
    <w:multiLevelType w:val="hybridMultilevel"/>
    <w:tmpl w:val="B2CEFB62"/>
    <w:lvl w:ilvl="0" w:tplc="BC50BD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E36DC"/>
    <w:multiLevelType w:val="hybridMultilevel"/>
    <w:tmpl w:val="99CCA1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F6D7804"/>
    <w:multiLevelType w:val="hybridMultilevel"/>
    <w:tmpl w:val="E52EBF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8377B"/>
    <w:multiLevelType w:val="multilevel"/>
    <w:tmpl w:val="EA58E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26B3D80"/>
    <w:multiLevelType w:val="hybridMultilevel"/>
    <w:tmpl w:val="3D74EBC0"/>
    <w:lvl w:ilvl="0" w:tplc="C45E0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7EA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D65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9A4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CAE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848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645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D61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3C9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43B5D89"/>
    <w:multiLevelType w:val="hybridMultilevel"/>
    <w:tmpl w:val="3E941E6C"/>
    <w:lvl w:ilvl="0" w:tplc="0419000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25" w15:restartNumberingAfterBreak="0">
    <w:nsid w:val="4B8040DE"/>
    <w:multiLevelType w:val="hybridMultilevel"/>
    <w:tmpl w:val="7D907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32763"/>
    <w:multiLevelType w:val="hybridMultilevel"/>
    <w:tmpl w:val="74F6633E"/>
    <w:lvl w:ilvl="0" w:tplc="C1B28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BCC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208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168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145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F25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C4F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06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123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C8849A4"/>
    <w:multiLevelType w:val="hybridMultilevel"/>
    <w:tmpl w:val="A91C19F2"/>
    <w:lvl w:ilvl="0" w:tplc="BC50BD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5776D7"/>
    <w:multiLevelType w:val="hybridMultilevel"/>
    <w:tmpl w:val="BDFE740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0633376"/>
    <w:multiLevelType w:val="hybridMultilevel"/>
    <w:tmpl w:val="F62C75E4"/>
    <w:lvl w:ilvl="0" w:tplc="BC50BD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1C4CD4"/>
    <w:multiLevelType w:val="hybridMultilevel"/>
    <w:tmpl w:val="4CAE1F04"/>
    <w:lvl w:ilvl="0" w:tplc="BC50BD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3430A"/>
    <w:multiLevelType w:val="hybridMultilevel"/>
    <w:tmpl w:val="1CF6497A"/>
    <w:lvl w:ilvl="0" w:tplc="BC50BD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6101E1"/>
    <w:multiLevelType w:val="hybridMultilevel"/>
    <w:tmpl w:val="BCE8B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C4DF4"/>
    <w:multiLevelType w:val="hybridMultilevel"/>
    <w:tmpl w:val="C28E6ECC"/>
    <w:lvl w:ilvl="0" w:tplc="1436C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7EC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22F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72C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EEC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765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A67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266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081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DC943E3"/>
    <w:multiLevelType w:val="hybridMultilevel"/>
    <w:tmpl w:val="3D508B76"/>
    <w:lvl w:ilvl="0" w:tplc="BC50BD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4D221E"/>
    <w:multiLevelType w:val="hybridMultilevel"/>
    <w:tmpl w:val="C7D4A312"/>
    <w:lvl w:ilvl="0" w:tplc="ECCA9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E307AA"/>
    <w:multiLevelType w:val="multilevel"/>
    <w:tmpl w:val="FFB0B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2C851AE"/>
    <w:multiLevelType w:val="hybridMultilevel"/>
    <w:tmpl w:val="CF629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F4306F"/>
    <w:multiLevelType w:val="hybridMultilevel"/>
    <w:tmpl w:val="BE8205E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667D94"/>
    <w:multiLevelType w:val="hybridMultilevel"/>
    <w:tmpl w:val="E71CBB5C"/>
    <w:lvl w:ilvl="0" w:tplc="BC50BD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F53AF8"/>
    <w:multiLevelType w:val="hybridMultilevel"/>
    <w:tmpl w:val="F20C79FA"/>
    <w:lvl w:ilvl="0" w:tplc="BC50BD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71AC1"/>
    <w:multiLevelType w:val="hybridMultilevel"/>
    <w:tmpl w:val="387686BE"/>
    <w:lvl w:ilvl="0" w:tplc="BC50BD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043983"/>
    <w:multiLevelType w:val="hybridMultilevel"/>
    <w:tmpl w:val="36E691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5576EB0"/>
    <w:multiLevelType w:val="hybridMultilevel"/>
    <w:tmpl w:val="26AE4F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7268B2"/>
    <w:multiLevelType w:val="hybridMultilevel"/>
    <w:tmpl w:val="7228E7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4D1164"/>
    <w:multiLevelType w:val="hybridMultilevel"/>
    <w:tmpl w:val="A3081480"/>
    <w:lvl w:ilvl="0" w:tplc="BC50BD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8F580E"/>
    <w:multiLevelType w:val="hybridMultilevel"/>
    <w:tmpl w:val="AD008468"/>
    <w:lvl w:ilvl="0" w:tplc="BC50BD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8FD5D8B"/>
    <w:multiLevelType w:val="hybridMultilevel"/>
    <w:tmpl w:val="BE9CF2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 w15:restartNumberingAfterBreak="0">
    <w:nsid w:val="7AF72EB6"/>
    <w:multiLevelType w:val="hybridMultilevel"/>
    <w:tmpl w:val="834C9BE8"/>
    <w:lvl w:ilvl="0" w:tplc="BC50BD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5"/>
  </w:num>
  <w:num w:numId="4">
    <w:abstractNumId w:val="0"/>
  </w:num>
  <w:num w:numId="5">
    <w:abstractNumId w:val="42"/>
  </w:num>
  <w:num w:numId="6">
    <w:abstractNumId w:val="23"/>
  </w:num>
  <w:num w:numId="7">
    <w:abstractNumId w:val="26"/>
  </w:num>
  <w:num w:numId="8">
    <w:abstractNumId w:val="33"/>
  </w:num>
  <w:num w:numId="9">
    <w:abstractNumId w:val="35"/>
  </w:num>
  <w:num w:numId="10">
    <w:abstractNumId w:val="39"/>
  </w:num>
  <w:num w:numId="11">
    <w:abstractNumId w:val="27"/>
  </w:num>
  <w:num w:numId="12">
    <w:abstractNumId w:val="31"/>
  </w:num>
  <w:num w:numId="13">
    <w:abstractNumId w:val="18"/>
  </w:num>
  <w:num w:numId="14">
    <w:abstractNumId w:val="45"/>
  </w:num>
  <w:num w:numId="15">
    <w:abstractNumId w:val="40"/>
  </w:num>
  <w:num w:numId="16">
    <w:abstractNumId w:val="41"/>
  </w:num>
  <w:num w:numId="17">
    <w:abstractNumId w:val="48"/>
  </w:num>
  <w:num w:numId="18">
    <w:abstractNumId w:val="29"/>
  </w:num>
  <w:num w:numId="19">
    <w:abstractNumId w:val="8"/>
  </w:num>
  <w:num w:numId="20">
    <w:abstractNumId w:val="19"/>
  </w:num>
  <w:num w:numId="21">
    <w:abstractNumId w:val="34"/>
  </w:num>
  <w:num w:numId="22">
    <w:abstractNumId w:val="3"/>
  </w:num>
  <w:num w:numId="23">
    <w:abstractNumId w:val="28"/>
  </w:num>
  <w:num w:numId="24">
    <w:abstractNumId w:val="22"/>
  </w:num>
  <w:num w:numId="25">
    <w:abstractNumId w:val="36"/>
  </w:num>
  <w:num w:numId="26">
    <w:abstractNumId w:val="14"/>
  </w:num>
  <w:num w:numId="27">
    <w:abstractNumId w:val="20"/>
  </w:num>
  <w:num w:numId="28">
    <w:abstractNumId w:val="44"/>
  </w:num>
  <w:num w:numId="29">
    <w:abstractNumId w:val="4"/>
  </w:num>
  <w:num w:numId="30">
    <w:abstractNumId w:val="13"/>
  </w:num>
  <w:num w:numId="31">
    <w:abstractNumId w:val="25"/>
  </w:num>
  <w:num w:numId="32">
    <w:abstractNumId w:val="47"/>
  </w:num>
  <w:num w:numId="33">
    <w:abstractNumId w:val="15"/>
  </w:num>
  <w:num w:numId="34">
    <w:abstractNumId w:val="9"/>
  </w:num>
  <w:num w:numId="35">
    <w:abstractNumId w:val="12"/>
  </w:num>
  <w:num w:numId="36">
    <w:abstractNumId w:val="24"/>
  </w:num>
  <w:num w:numId="37">
    <w:abstractNumId w:val="1"/>
  </w:num>
  <w:num w:numId="38">
    <w:abstractNumId w:val="7"/>
  </w:num>
  <w:num w:numId="39">
    <w:abstractNumId w:val="6"/>
  </w:num>
  <w:num w:numId="40">
    <w:abstractNumId w:val="38"/>
  </w:num>
  <w:num w:numId="41">
    <w:abstractNumId w:val="46"/>
  </w:num>
  <w:num w:numId="42">
    <w:abstractNumId w:val="10"/>
  </w:num>
  <w:num w:numId="43">
    <w:abstractNumId w:val="2"/>
  </w:num>
  <w:num w:numId="44">
    <w:abstractNumId w:val="21"/>
  </w:num>
  <w:num w:numId="45">
    <w:abstractNumId w:val="43"/>
  </w:num>
  <w:num w:numId="46">
    <w:abstractNumId w:val="16"/>
  </w:num>
  <w:num w:numId="47">
    <w:abstractNumId w:val="11"/>
  </w:num>
  <w:num w:numId="48">
    <w:abstractNumId w:val="17"/>
  </w:num>
  <w:num w:numId="49">
    <w:abstractNumId w:val="3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33"/>
    <w:rsid w:val="000222DF"/>
    <w:rsid w:val="000307EF"/>
    <w:rsid w:val="00031BBA"/>
    <w:rsid w:val="00031E76"/>
    <w:rsid w:val="000833AC"/>
    <w:rsid w:val="00094C6A"/>
    <w:rsid w:val="000953BD"/>
    <w:rsid w:val="000A1EE3"/>
    <w:rsid w:val="000B0202"/>
    <w:rsid w:val="000D2330"/>
    <w:rsid w:val="000F08FA"/>
    <w:rsid w:val="000F0E7A"/>
    <w:rsid w:val="000F4BC8"/>
    <w:rsid w:val="00100ABB"/>
    <w:rsid w:val="001010F5"/>
    <w:rsid w:val="001052A2"/>
    <w:rsid w:val="00115B31"/>
    <w:rsid w:val="0016112D"/>
    <w:rsid w:val="00161985"/>
    <w:rsid w:val="0017107D"/>
    <w:rsid w:val="001B2B3C"/>
    <w:rsid w:val="001E1D54"/>
    <w:rsid w:val="002332A8"/>
    <w:rsid w:val="00242DAB"/>
    <w:rsid w:val="002431D4"/>
    <w:rsid w:val="00273366"/>
    <w:rsid w:val="0029081F"/>
    <w:rsid w:val="00297234"/>
    <w:rsid w:val="002A2E49"/>
    <w:rsid w:val="002B07B0"/>
    <w:rsid w:val="002B3350"/>
    <w:rsid w:val="002C3F82"/>
    <w:rsid w:val="002C40BD"/>
    <w:rsid w:val="002F193D"/>
    <w:rsid w:val="00380DF2"/>
    <w:rsid w:val="003810D5"/>
    <w:rsid w:val="00383BA9"/>
    <w:rsid w:val="00385F8D"/>
    <w:rsid w:val="003C1C82"/>
    <w:rsid w:val="003C4360"/>
    <w:rsid w:val="003D7E8A"/>
    <w:rsid w:val="004300C9"/>
    <w:rsid w:val="00430630"/>
    <w:rsid w:val="004568C1"/>
    <w:rsid w:val="004568E8"/>
    <w:rsid w:val="00457E9F"/>
    <w:rsid w:val="004723CF"/>
    <w:rsid w:val="00493CE0"/>
    <w:rsid w:val="004C0274"/>
    <w:rsid w:val="004C40FA"/>
    <w:rsid w:val="004D108F"/>
    <w:rsid w:val="004D498B"/>
    <w:rsid w:val="00545BD9"/>
    <w:rsid w:val="00550217"/>
    <w:rsid w:val="00551C62"/>
    <w:rsid w:val="00555B8F"/>
    <w:rsid w:val="00585A23"/>
    <w:rsid w:val="00597B9F"/>
    <w:rsid w:val="005A41C5"/>
    <w:rsid w:val="005A7E67"/>
    <w:rsid w:val="005B038B"/>
    <w:rsid w:val="005C00CB"/>
    <w:rsid w:val="005C30EA"/>
    <w:rsid w:val="005C4DCF"/>
    <w:rsid w:val="005E1193"/>
    <w:rsid w:val="00621BEE"/>
    <w:rsid w:val="00625D06"/>
    <w:rsid w:val="00633C4C"/>
    <w:rsid w:val="006406DC"/>
    <w:rsid w:val="00641133"/>
    <w:rsid w:val="00643B02"/>
    <w:rsid w:val="006458D6"/>
    <w:rsid w:val="00657689"/>
    <w:rsid w:val="0066332B"/>
    <w:rsid w:val="006721FD"/>
    <w:rsid w:val="00692BCB"/>
    <w:rsid w:val="006A15CB"/>
    <w:rsid w:val="006A4FDD"/>
    <w:rsid w:val="006C3536"/>
    <w:rsid w:val="006F20C2"/>
    <w:rsid w:val="006F2B1D"/>
    <w:rsid w:val="006F6A38"/>
    <w:rsid w:val="00720EE0"/>
    <w:rsid w:val="00727A28"/>
    <w:rsid w:val="007355EE"/>
    <w:rsid w:val="0075298B"/>
    <w:rsid w:val="007800AB"/>
    <w:rsid w:val="00787980"/>
    <w:rsid w:val="0079365D"/>
    <w:rsid w:val="007A0E6E"/>
    <w:rsid w:val="007C0C05"/>
    <w:rsid w:val="007F2D6E"/>
    <w:rsid w:val="0080605A"/>
    <w:rsid w:val="00806ACC"/>
    <w:rsid w:val="008224D5"/>
    <w:rsid w:val="0083356E"/>
    <w:rsid w:val="00865371"/>
    <w:rsid w:val="00882188"/>
    <w:rsid w:val="00884069"/>
    <w:rsid w:val="008E7CE1"/>
    <w:rsid w:val="008F242E"/>
    <w:rsid w:val="00905C80"/>
    <w:rsid w:val="009164D7"/>
    <w:rsid w:val="00937471"/>
    <w:rsid w:val="009542C1"/>
    <w:rsid w:val="009568E7"/>
    <w:rsid w:val="00972FA6"/>
    <w:rsid w:val="00982187"/>
    <w:rsid w:val="0098767E"/>
    <w:rsid w:val="0099421F"/>
    <w:rsid w:val="009B3AA5"/>
    <w:rsid w:val="009B6B28"/>
    <w:rsid w:val="009C0E5A"/>
    <w:rsid w:val="009C2EE9"/>
    <w:rsid w:val="009D4329"/>
    <w:rsid w:val="00A142FB"/>
    <w:rsid w:val="00A43A4A"/>
    <w:rsid w:val="00A4764B"/>
    <w:rsid w:val="00A5650E"/>
    <w:rsid w:val="00AC6085"/>
    <w:rsid w:val="00B10AEF"/>
    <w:rsid w:val="00B17B70"/>
    <w:rsid w:val="00B22010"/>
    <w:rsid w:val="00B234D1"/>
    <w:rsid w:val="00B45E9F"/>
    <w:rsid w:val="00B6001E"/>
    <w:rsid w:val="00B65CCC"/>
    <w:rsid w:val="00B70A97"/>
    <w:rsid w:val="00B73F0C"/>
    <w:rsid w:val="00BA0629"/>
    <w:rsid w:val="00BA4506"/>
    <w:rsid w:val="00BB574F"/>
    <w:rsid w:val="00BE688A"/>
    <w:rsid w:val="00BF4BAD"/>
    <w:rsid w:val="00C02784"/>
    <w:rsid w:val="00C61AA3"/>
    <w:rsid w:val="00C64788"/>
    <w:rsid w:val="00C713A8"/>
    <w:rsid w:val="00C803B0"/>
    <w:rsid w:val="00C91926"/>
    <w:rsid w:val="00C9347C"/>
    <w:rsid w:val="00CA0F7A"/>
    <w:rsid w:val="00CA2F7A"/>
    <w:rsid w:val="00CC0679"/>
    <w:rsid w:val="00CF12F2"/>
    <w:rsid w:val="00D22E1D"/>
    <w:rsid w:val="00D5313F"/>
    <w:rsid w:val="00D53CD9"/>
    <w:rsid w:val="00D7337D"/>
    <w:rsid w:val="00D8257B"/>
    <w:rsid w:val="00D826A6"/>
    <w:rsid w:val="00D93AAE"/>
    <w:rsid w:val="00DB5889"/>
    <w:rsid w:val="00DB7B20"/>
    <w:rsid w:val="00DC1175"/>
    <w:rsid w:val="00DD3DDB"/>
    <w:rsid w:val="00DE029C"/>
    <w:rsid w:val="00E1771E"/>
    <w:rsid w:val="00E34089"/>
    <w:rsid w:val="00E566F9"/>
    <w:rsid w:val="00E62AD3"/>
    <w:rsid w:val="00E70DD2"/>
    <w:rsid w:val="00EA04FC"/>
    <w:rsid w:val="00EC4962"/>
    <w:rsid w:val="00ED6C5E"/>
    <w:rsid w:val="00EF74DE"/>
    <w:rsid w:val="00F0087A"/>
    <w:rsid w:val="00F32992"/>
    <w:rsid w:val="00F55861"/>
    <w:rsid w:val="00F5609E"/>
    <w:rsid w:val="00F633AE"/>
    <w:rsid w:val="00F64618"/>
    <w:rsid w:val="00F809F3"/>
    <w:rsid w:val="00F861BE"/>
    <w:rsid w:val="00FA4125"/>
    <w:rsid w:val="00FA56EF"/>
    <w:rsid w:val="00FB0AFE"/>
    <w:rsid w:val="00FB3D82"/>
    <w:rsid w:val="00FB72CC"/>
    <w:rsid w:val="00FD1E7D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D8E70"/>
  <w15:chartTrackingRefBased/>
  <w15:docId w15:val="{E5D3D6AF-9EF1-42D6-ABE3-CA5FA91B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1EE3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A1E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0A1EE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257B"/>
  </w:style>
  <w:style w:type="paragraph" w:styleId="a5">
    <w:name w:val="footer"/>
    <w:basedOn w:val="a"/>
    <w:link w:val="a6"/>
    <w:uiPriority w:val="99"/>
    <w:unhideWhenUsed/>
    <w:rsid w:val="00D8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257B"/>
  </w:style>
  <w:style w:type="table" w:styleId="a7">
    <w:name w:val="Table Grid"/>
    <w:basedOn w:val="a1"/>
    <w:uiPriority w:val="39"/>
    <w:rsid w:val="0099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6F6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A1EE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A1E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0A1E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A1EE3"/>
  </w:style>
  <w:style w:type="character" w:styleId="a9">
    <w:name w:val="Strong"/>
    <w:uiPriority w:val="22"/>
    <w:qFormat/>
    <w:rsid w:val="000A1EE3"/>
    <w:rPr>
      <w:b/>
      <w:bCs/>
    </w:rPr>
  </w:style>
  <w:style w:type="paragraph" w:styleId="aa">
    <w:name w:val="Normal (Web)"/>
    <w:basedOn w:val="a"/>
    <w:uiPriority w:val="99"/>
    <w:unhideWhenUsed/>
    <w:rsid w:val="000A1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unhideWhenUsed/>
    <w:rsid w:val="000A1EE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A1E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1EE3"/>
    <w:rPr>
      <w:rFonts w:ascii="Tahoma" w:eastAsia="Calibri" w:hAnsi="Tahoma" w:cs="Times New Roman"/>
      <w:sz w:val="16"/>
      <w:szCs w:val="16"/>
    </w:rPr>
  </w:style>
  <w:style w:type="paragraph" w:styleId="ae">
    <w:name w:val="Body Text"/>
    <w:basedOn w:val="a"/>
    <w:link w:val="af"/>
    <w:rsid w:val="000A1EE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0A1E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6">
    <w:name w:val="c6"/>
    <w:basedOn w:val="a"/>
    <w:rsid w:val="000A1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5">
    <w:name w:val="c1 c5"/>
    <w:basedOn w:val="a0"/>
    <w:rsid w:val="000A1EE3"/>
  </w:style>
  <w:style w:type="character" w:customStyle="1" w:styleId="c0">
    <w:name w:val="c0"/>
    <w:basedOn w:val="a0"/>
    <w:rsid w:val="000A1EE3"/>
  </w:style>
  <w:style w:type="character" w:customStyle="1" w:styleId="c0c1">
    <w:name w:val="c0 c1"/>
    <w:basedOn w:val="a0"/>
    <w:rsid w:val="000A1EE3"/>
  </w:style>
  <w:style w:type="table" w:styleId="-46">
    <w:name w:val="List Table 4 Accent 6"/>
    <w:basedOn w:val="a1"/>
    <w:uiPriority w:val="49"/>
    <w:rsid w:val="000A1EE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D826A6"/>
    <w:pPr>
      <w:spacing w:after="0" w:line="240" w:lineRule="auto"/>
    </w:pPr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4">
    <w:name w:val="Light Shading Accent 4"/>
    <w:basedOn w:val="a1"/>
    <w:uiPriority w:val="60"/>
    <w:semiHidden/>
    <w:unhideWhenUsed/>
    <w:rsid w:val="00D826A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65">
    <w:name w:val="Grid Table 6 Colorful Accent 5"/>
    <w:basedOn w:val="a1"/>
    <w:uiPriority w:val="51"/>
    <w:rsid w:val="00D22E1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2">
    <w:name w:val="Grid Table 6 Colorful Accent 2"/>
    <w:basedOn w:val="a1"/>
    <w:uiPriority w:val="51"/>
    <w:rsid w:val="004C027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f0">
    <w:name w:val="caption"/>
    <w:basedOn w:val="a"/>
    <w:next w:val="a"/>
    <w:uiPriority w:val="35"/>
    <w:unhideWhenUsed/>
    <w:qFormat/>
    <w:rsid w:val="0075298B"/>
    <w:pPr>
      <w:spacing w:after="200" w:line="240" w:lineRule="auto"/>
    </w:pPr>
    <w:rPr>
      <w:rFonts w:ascii="Times New Roman" w:eastAsia="Times New Roman" w:hAnsi="Times New Roman" w:cs="Times New Roman"/>
      <w:b/>
      <w:bCs/>
      <w:color w:val="5B9BD5" w:themeColor="accent1"/>
      <w:sz w:val="18"/>
      <w:szCs w:val="18"/>
      <w:lang w:eastAsia="ru-RU"/>
    </w:rPr>
  </w:style>
  <w:style w:type="table" w:customStyle="1" w:styleId="-31">
    <w:name w:val="Светлая заливка - Акцент 31"/>
    <w:basedOn w:val="a1"/>
    <w:next w:val="-3"/>
    <w:uiPriority w:val="60"/>
    <w:rsid w:val="00DE029C"/>
    <w:pPr>
      <w:spacing w:after="0" w:line="240" w:lineRule="auto"/>
    </w:pPr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3">
    <w:name w:val="Light Shading Accent 3"/>
    <w:basedOn w:val="a1"/>
    <w:uiPriority w:val="60"/>
    <w:semiHidden/>
    <w:unhideWhenUsed/>
    <w:rsid w:val="00DE029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-410">
    <w:name w:val="Светлая сетка - Акцент 41"/>
    <w:basedOn w:val="a1"/>
    <w:next w:val="-40"/>
    <w:uiPriority w:val="62"/>
    <w:rsid w:val="00DE029C"/>
    <w:pPr>
      <w:spacing w:after="0" w:line="240" w:lineRule="auto"/>
    </w:p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Arial Black" w:eastAsia="Times New Roman" w:hAnsi="Arial Black" w:cs="Times New Roman"/>
        <w:b/>
        <w:bCs/>
      </w:rPr>
    </w:tblStylePr>
    <w:tblStylePr w:type="lastCol"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40">
    <w:name w:val="Light Grid Accent 4"/>
    <w:basedOn w:val="a1"/>
    <w:uiPriority w:val="62"/>
    <w:semiHidden/>
    <w:unhideWhenUsed/>
    <w:rsid w:val="00DE029C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26">
    <w:name w:val="Grid Table 2 Accent 6"/>
    <w:basedOn w:val="a1"/>
    <w:uiPriority w:val="47"/>
    <w:rsid w:val="00BB574F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18" Type="http://schemas.openxmlformats.org/officeDocument/2006/relationships/chart" Target="charts/chart6.xml"/><Relationship Id="rId26" Type="http://schemas.openxmlformats.org/officeDocument/2006/relationships/package" Target="embeddings/______Microsoft_PowerPoint.sldx"/><Relationship Id="rId3" Type="http://schemas.openxmlformats.org/officeDocument/2006/relationships/styles" Target="styles.xml"/><Relationship Id="rId21" Type="http://schemas.openxmlformats.org/officeDocument/2006/relationships/hyperlink" Target="http://dou66-zabavushka.ru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image" Target="media/image4.png"/><Relationship Id="rId25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8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chart" Target="charts/chart11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chart" Target="charts/chart10.xml"/><Relationship Id="rId28" Type="http://schemas.openxmlformats.org/officeDocument/2006/relationships/footer" Target="footer1.xml"/><Relationship Id="rId10" Type="http://schemas.openxmlformats.org/officeDocument/2006/relationships/hyperlink" Target="mailto:dou66@yandex.ru" TargetMode="External"/><Relationship Id="rId19" Type="http://schemas.openxmlformats.org/officeDocument/2006/relationships/chart" Target="charts/chart7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u66-zabavushka.ru/" TargetMode="External"/><Relationship Id="rId14" Type="http://schemas.openxmlformats.org/officeDocument/2006/relationships/chart" Target="charts/chart3.xml"/><Relationship Id="rId22" Type="http://schemas.openxmlformats.org/officeDocument/2006/relationships/chart" Target="charts/chart9.xml"/><Relationship Id="rId27" Type="http://schemas.openxmlformats.org/officeDocument/2006/relationships/header" Target="header1.xml"/><Relationship Id="rId30" Type="http://schemas.openxmlformats.org/officeDocument/2006/relationships/glossaryDocument" Target="glossary/document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Общий показатель усвоения прграммы </a:t>
            </a:r>
          </a:p>
        </c:rich>
      </c:tx>
      <c:layout>
        <c:manualLayout>
          <c:xMode val="edge"/>
          <c:yMode val="edge"/>
          <c:x val="0.20508481578691554"/>
          <c:y val="0"/>
        </c:manualLayout>
      </c:layout>
      <c:overlay val="1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  <c:spPr>
        <a:noFill/>
      </c:spPr>
    </c:sideWall>
    <c:backWall>
      <c:thickness val="0"/>
      <c:spPr>
        <a:noFill/>
      </c:spPr>
    </c:backWall>
    <c:plotArea>
      <c:layout>
        <c:manualLayout>
          <c:layoutTarget val="inner"/>
          <c:xMode val="edge"/>
          <c:yMode val="edge"/>
          <c:x val="1.5619257283047761E-3"/>
          <c:y val="3.2635096450843677E-2"/>
          <c:w val="0.87851720309431847"/>
          <c:h val="0.785691214866959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2017-18 год</c:v>
                </c:pt>
                <c:pt idx="1">
                  <c:v>2018-19 год</c:v>
                </c:pt>
                <c:pt idx="2">
                  <c:v>2019-20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58</c:v>
                </c:pt>
                <c:pt idx="2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0D-4B29-B4E2-FF5830A2AC6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2017-18 год</c:v>
                </c:pt>
                <c:pt idx="1">
                  <c:v>2018-19 год</c:v>
                </c:pt>
                <c:pt idx="2">
                  <c:v>2019-20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80</c:v>
                </c:pt>
                <c:pt idx="1">
                  <c:v>42</c:v>
                </c:pt>
                <c:pt idx="2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20D-4B29-B4E2-FF5830A2AC6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2017-18 год</c:v>
                </c:pt>
                <c:pt idx="1">
                  <c:v>2018-19 год</c:v>
                </c:pt>
                <c:pt idx="2">
                  <c:v>2019-20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20D-4B29-B4E2-FF5830A2AC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3355776"/>
        <c:axId val="113390336"/>
        <c:axId val="0"/>
      </c:bar3DChart>
      <c:catAx>
        <c:axId val="113355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3390336"/>
        <c:crosses val="autoZero"/>
        <c:auto val="1"/>
        <c:lblAlgn val="ctr"/>
        <c:lblOffset val="100"/>
        <c:noMultiLvlLbl val="0"/>
      </c:catAx>
      <c:valAx>
        <c:axId val="11339033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13355776"/>
        <c:crosses val="autoZero"/>
        <c:crossBetween val="between"/>
      </c:valAx>
      <c:spPr>
        <a:noFill/>
        <a:ln w="28805">
          <a:noFill/>
        </a:ln>
      </c:spPr>
    </c:plotArea>
    <c:legend>
      <c:legendPos val="r"/>
      <c:layout>
        <c:manualLayout>
          <c:xMode val="edge"/>
          <c:yMode val="edge"/>
          <c:x val="0.75258141343443641"/>
          <c:y val="0.31447745611724437"/>
          <c:w val="0.20416770781881033"/>
          <c:h val="0.27694679429011898"/>
        </c:manualLayout>
      </c:layout>
      <c:overlay val="0"/>
      <c:spPr>
        <a:ln>
          <a:solidFill>
            <a:schemeClr val="accent1"/>
          </a:solidFill>
        </a:ln>
      </c:spPr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 w="14402">
      <a:noFill/>
    </a:ln>
  </c:sp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>
          <a:noFill/>
        </a:ln>
        <a:scene3d>
          <a:camera prst="orthographicFront"/>
          <a:lightRig rig="threePt" dir="t"/>
        </a:scene3d>
        <a:sp3d>
          <a:bevelT w="6350"/>
        </a:sp3d>
      </c:spPr>
    </c:sideWall>
    <c:backWall>
      <c:thickness val="0"/>
      <c:spPr>
        <a:noFill/>
        <a:ln w="25400">
          <a:noFill/>
        </a:ln>
        <a:scene3d>
          <a:camera prst="orthographicFront"/>
          <a:lightRig rig="threePt" dir="t"/>
        </a:scene3d>
        <a:sp3d>
          <a:bevelT w="6350"/>
        </a:sp3d>
      </c:spPr>
    </c:backWall>
    <c:plotArea>
      <c:layout>
        <c:manualLayout>
          <c:layoutTarget val="inner"/>
          <c:xMode val="edge"/>
          <c:yMode val="edge"/>
          <c:x val="7.407407407407407E-2"/>
          <c:y val="0.10040160642570282"/>
          <c:w val="0.85833479148439784"/>
          <c:h val="0.7201372418809066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полностью удовлетворены</c:v>
                </c:pt>
              </c:strCache>
            </c:strRef>
          </c:tx>
          <c:spPr>
            <a:solidFill>
              <a:srgbClr val="0070C0"/>
            </a:solidFill>
            <a:ln w="12700">
              <a:solidFill>
                <a:srgbClr val="0070C0"/>
              </a:solidFill>
            </a:ln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540-4303-8D6C-A3D71F85E75F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540-4303-8D6C-A3D71F85E75F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540-4303-8D6C-A3D71F85E75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2017-2018 год</c:v>
                </c:pt>
                <c:pt idx="1">
                  <c:v>2018-2019 год</c:v>
                </c:pt>
                <c:pt idx="2">
                  <c:v>2019-2020 год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0.98799999999999999</c:v>
                </c:pt>
                <c:pt idx="1">
                  <c:v>0.72000000000000064</c:v>
                </c:pt>
                <c:pt idx="2">
                  <c:v>0.93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540-4303-8D6C-A3D71F85E75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удовлетворены частично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6396832380114386E-2"/>
                  <c:y val="-3.18217979315831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F0B-482B-A955-59A580EB3078}"/>
                </c:ext>
              </c:extLst>
            </c:dLbl>
            <c:dLbl>
              <c:idx val="1"/>
              <c:layout>
                <c:manualLayout>
                  <c:x val="1.7597888253409591E-2"/>
                  <c:y val="-1.59108989657915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F0B-482B-A955-59A580EB307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2017-2018 год</c:v>
                </c:pt>
                <c:pt idx="1">
                  <c:v>2018-2019 год</c:v>
                </c:pt>
                <c:pt idx="2">
                  <c:v>2019-2020 год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 formatCode="0.00%">
                  <c:v>1.2E-2</c:v>
                </c:pt>
                <c:pt idx="1">
                  <c:v>0.25</c:v>
                </c:pt>
                <c:pt idx="2">
                  <c:v>7.0000000000000021E-2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540-4303-8D6C-A3D71F85E75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неудовлетворены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>
                <c:manualLayout>
                  <c:x val="8.798944126704741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540-4303-8D6C-A3D71F85E75F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540-4303-8D6C-A3D71F85E75F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540-4303-8D6C-A3D71F85E75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2017-2018 год</c:v>
                </c:pt>
                <c:pt idx="1">
                  <c:v>2018-2019 год</c:v>
                </c:pt>
                <c:pt idx="2">
                  <c:v>2019-2020 год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</c:v>
                </c:pt>
                <c:pt idx="1">
                  <c:v>3.0000000000000002E-2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540-4303-8D6C-A3D71F85E7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"/>
        <c:gapDepth val="9"/>
        <c:shape val="cylinder"/>
        <c:axId val="133346048"/>
        <c:axId val="133347584"/>
        <c:axId val="0"/>
      </c:bar3DChart>
      <c:catAx>
        <c:axId val="133346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3347584"/>
        <c:crosses val="autoZero"/>
        <c:auto val="1"/>
        <c:lblAlgn val="ctr"/>
        <c:lblOffset val="100"/>
        <c:noMultiLvlLbl val="0"/>
      </c:catAx>
      <c:valAx>
        <c:axId val="133347584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extTo"/>
        <c:crossAx val="13334604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6778652668416805"/>
          <c:y val="0.25347456567929288"/>
          <c:w val="0.30153733988379655"/>
          <c:h val="0.39384420697413036"/>
        </c:manualLayout>
      </c:layout>
      <c:overlay val="0"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ED7D31">
        <a:lumMod val="20000"/>
        <a:lumOff val="80000"/>
      </a:srgbClr>
    </a:solidFill>
    <a:ln>
      <a:noFill/>
    </a:ln>
  </c:sp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Вовлеченность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родителей в образовательный процесс МАДОУ</a:t>
            </a:r>
            <a:endParaRPr lang="ru-RU" sz="11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3748893888263969"/>
          <c:y val="3.5540895225934593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3117744610281922E-2"/>
          <c:y val="0.24242424242424257"/>
          <c:w val="0.92205638474295037"/>
          <c:h val="0.62626262626262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1.107011005781388E-2"/>
                  <c:y val="-6.76691649198787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B27-4D16-919B-09A9E78990BA}"/>
                </c:ext>
              </c:extLst>
            </c:dLbl>
            <c:dLbl>
              <c:idx val="1"/>
              <c:layout>
                <c:manualLayout>
                  <c:x val="0"/>
                  <c:y val="-6.31578872585533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B27-4D16-919B-09A9E78990BA}"/>
                </c:ext>
              </c:extLst>
            </c:dLbl>
            <c:dLbl>
              <c:idx val="2"/>
              <c:layout>
                <c:manualLayout>
                  <c:x val="2.2127659871036629E-3"/>
                  <c:y val="-3.60173209281550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B27-4D16-919B-09A9E78990BA}"/>
                </c:ext>
              </c:extLst>
            </c:dLbl>
            <c:spPr>
              <a:noFill/>
              <a:ln w="25043">
                <a:noFill/>
              </a:ln>
            </c:spPr>
            <c:txPr>
              <a:bodyPr/>
              <a:lstStyle/>
              <a:p>
                <a:pPr>
                  <a:defRPr sz="794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</c:strCache>
            </c:strRef>
          </c:cat>
          <c:val>
            <c:numRef>
              <c:f>Лист1!$B$2:$D$2</c:f>
              <c:numCache>
                <c:formatCode>0%</c:formatCode>
                <c:ptCount val="3"/>
                <c:pt idx="0">
                  <c:v>0.86</c:v>
                </c:pt>
                <c:pt idx="1">
                  <c:v>0.87</c:v>
                </c:pt>
                <c:pt idx="2">
                  <c:v>0.89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B27-4D16-919B-09A9E78990BA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0"/>
              <c:layout>
                <c:manualLayout>
                  <c:x val="3.1128404669260677E-2"/>
                  <c:y val="-7.7071290944124389E-3"/>
                </c:manualLayout>
              </c:layout>
              <c:spPr/>
              <c:txPr>
                <a:bodyPr/>
                <a:lstStyle/>
                <a:p>
                  <a:pPr>
                    <a:defRPr sz="794" b="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B27-4D16-919B-09A9E78990BA}"/>
                </c:ext>
              </c:extLst>
            </c:dLbl>
            <c:dLbl>
              <c:idx val="1"/>
              <c:layout>
                <c:manualLayout>
                  <c:x val="3.6316472114137494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794" b="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B27-4D16-919B-09A9E78990BA}"/>
                </c:ext>
              </c:extLst>
            </c:dLbl>
            <c:dLbl>
              <c:idx val="2"/>
              <c:layout>
                <c:manualLayout>
                  <c:x val="6.0386473429952132E-2"/>
                  <c:y val="1.7189223574952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B27-4D16-919B-09A9E78990BA}"/>
                </c:ext>
              </c:extLst>
            </c:dLbl>
            <c:spPr>
              <a:noFill/>
              <a:ln w="25043">
                <a:noFill/>
              </a:ln>
            </c:spPr>
            <c:txPr>
              <a:bodyPr/>
              <a:lstStyle/>
              <a:p>
                <a:pPr>
                  <a:defRPr sz="794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7-3B27-4D16-919B-09A9E78990BA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2.075226977950715E-2"/>
                  <c:y val="-3.8535645472062084E-2"/>
                </c:manualLayout>
              </c:layout>
              <c:spPr/>
              <c:txPr>
                <a:bodyPr/>
                <a:lstStyle/>
                <a:p>
                  <a:pPr>
                    <a:defRPr sz="794" b="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B27-4D16-919B-09A9E78990BA}"/>
                </c:ext>
              </c:extLst>
            </c:dLbl>
            <c:dLbl>
              <c:idx val="1"/>
              <c:layout>
                <c:manualLayout>
                  <c:x val="2.5940337224384238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794" b="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B27-4D16-919B-09A9E78990BA}"/>
                </c:ext>
              </c:extLst>
            </c:dLbl>
            <c:dLbl>
              <c:idx val="2"/>
              <c:layout>
                <c:manualLayout>
                  <c:x val="5.032206119162701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B27-4D16-919B-09A9E78990BA}"/>
                </c:ext>
              </c:extLst>
            </c:dLbl>
            <c:spPr>
              <a:noFill/>
              <a:ln w="25043">
                <a:noFill/>
              </a:ln>
            </c:spPr>
            <c:txPr>
              <a:bodyPr/>
              <a:lstStyle/>
              <a:p>
                <a:pPr>
                  <a:defRPr sz="794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B-3B27-4D16-919B-09A9E78990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9885920"/>
        <c:axId val="1"/>
        <c:axId val="0"/>
      </c:bar3DChart>
      <c:catAx>
        <c:axId val="99885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94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99885920"/>
        <c:crosses val="autoZero"/>
        <c:crossBetween val="between"/>
      </c:valAx>
      <c:spPr>
        <a:noFill/>
        <a:ln w="25373">
          <a:noFill/>
        </a:ln>
      </c:spPr>
    </c:plotArea>
    <c:plotVisOnly val="1"/>
    <c:dispBlanksAs val="gap"/>
    <c:showDLblsOverMax val="0"/>
  </c:chart>
  <c:spPr>
    <a:pattFill prst="narVert">
      <a:fgClr>
        <a:srgbClr val="E1E5FF"/>
      </a:fgClr>
      <a:bgClr>
        <a:schemeClr val="bg1"/>
      </a:bgClr>
    </a:pattFill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702241394978378E-2"/>
          <c:y val="0.1561945297378369"/>
          <c:w val="0.77707689073914732"/>
          <c:h val="0.6951228287475301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2017-18 год</c:v>
                </c:pt>
                <c:pt idx="1">
                  <c:v>2018-19 год</c:v>
                </c:pt>
                <c:pt idx="2">
                  <c:v>2019-20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32</c:v>
                </c:pt>
                <c:pt idx="1">
                  <c:v>38</c:v>
                </c:pt>
                <c:pt idx="2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62-4293-BFC0-32D095C3B22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2017-18 год</c:v>
                </c:pt>
                <c:pt idx="1">
                  <c:v>2018-19 год</c:v>
                </c:pt>
                <c:pt idx="2">
                  <c:v>2019-20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68</c:v>
                </c:pt>
                <c:pt idx="1">
                  <c:v>62</c:v>
                </c:pt>
                <c:pt idx="2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562-4293-BFC0-32D095C3B22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2017-18 год</c:v>
                </c:pt>
                <c:pt idx="1">
                  <c:v>2018-19 год</c:v>
                </c:pt>
                <c:pt idx="2">
                  <c:v>2019-20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562-4293-BFC0-32D095C3B2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2393216"/>
        <c:axId val="112517888"/>
        <c:axId val="0"/>
      </c:bar3DChart>
      <c:catAx>
        <c:axId val="112393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2517888"/>
        <c:crosses val="autoZero"/>
        <c:auto val="1"/>
        <c:lblAlgn val="ctr"/>
        <c:lblOffset val="100"/>
        <c:noMultiLvlLbl val="0"/>
      </c:catAx>
      <c:valAx>
        <c:axId val="11251788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12393216"/>
        <c:crosses val="autoZero"/>
        <c:crossBetween val="between"/>
      </c:valAx>
      <c:spPr>
        <a:noFill/>
        <a:ln w="21003">
          <a:noFill/>
        </a:ln>
      </c:spPr>
    </c:plotArea>
    <c:legend>
      <c:legendPos val="r"/>
      <c:overlay val="0"/>
      <c:spPr>
        <a:ln>
          <a:solidFill>
            <a:schemeClr val="accent1"/>
          </a:solidFill>
        </a:ln>
      </c:spPr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 w="10502">
      <a:noFill/>
    </a:ln>
  </c:sp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271186440677846E-2"/>
          <c:y val="0.1561945297378369"/>
          <c:w val="0.80780475707292876"/>
          <c:h val="0.6951228287475301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2017-18 год</c:v>
                </c:pt>
                <c:pt idx="1">
                  <c:v>2018-19 год</c:v>
                </c:pt>
                <c:pt idx="2">
                  <c:v>2019-20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</c:v>
                </c:pt>
                <c:pt idx="1">
                  <c:v>48</c:v>
                </c:pt>
                <c:pt idx="2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95-4F44-A1BD-B7EE2F13F29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2017-18 год</c:v>
                </c:pt>
                <c:pt idx="1">
                  <c:v>2018-19 год</c:v>
                </c:pt>
                <c:pt idx="2">
                  <c:v>2019-20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77</c:v>
                </c:pt>
                <c:pt idx="1">
                  <c:v>52</c:v>
                </c:pt>
                <c:pt idx="2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995-4F44-A1BD-B7EE2F13F29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2017-18 год</c:v>
                </c:pt>
                <c:pt idx="1">
                  <c:v>2018-19 год</c:v>
                </c:pt>
                <c:pt idx="2">
                  <c:v>2019-20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995-4F44-A1BD-B7EE2F13F2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4580480"/>
        <c:axId val="114598656"/>
        <c:axId val="0"/>
      </c:bar3DChart>
      <c:catAx>
        <c:axId val="114580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4598656"/>
        <c:crosses val="autoZero"/>
        <c:auto val="1"/>
        <c:lblAlgn val="ctr"/>
        <c:lblOffset val="100"/>
        <c:noMultiLvlLbl val="0"/>
      </c:catAx>
      <c:valAx>
        <c:axId val="11459865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14580480"/>
        <c:crosses val="autoZero"/>
        <c:crossBetween val="between"/>
      </c:valAx>
      <c:spPr>
        <a:noFill/>
        <a:ln w="20642">
          <a:noFill/>
        </a:ln>
      </c:spPr>
    </c:plotArea>
    <c:legend>
      <c:legendPos val="r"/>
      <c:overlay val="0"/>
      <c:spPr>
        <a:ln>
          <a:solidFill>
            <a:schemeClr val="accent1"/>
          </a:solidFill>
        </a:ln>
      </c:spPr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 w="10321">
      <a:noFill/>
    </a:ln>
  </c:sp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271186440677846E-2"/>
          <c:y val="0.1561945297378369"/>
          <c:w val="0.80004217023613988"/>
          <c:h val="0.6951228287475301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2017-18 год</c:v>
                </c:pt>
                <c:pt idx="1">
                  <c:v>2018-19 год</c:v>
                </c:pt>
                <c:pt idx="2">
                  <c:v>2019-20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45</c:v>
                </c:pt>
                <c:pt idx="2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22-4565-8315-E342087D504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2017-18 год</c:v>
                </c:pt>
                <c:pt idx="1">
                  <c:v>2018-19 год</c:v>
                </c:pt>
                <c:pt idx="2">
                  <c:v>2019-20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82</c:v>
                </c:pt>
                <c:pt idx="1">
                  <c:v>55</c:v>
                </c:pt>
                <c:pt idx="2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422-4565-8315-E342087D504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2017-18 год</c:v>
                </c:pt>
                <c:pt idx="1">
                  <c:v>2018-19 год</c:v>
                </c:pt>
                <c:pt idx="2">
                  <c:v>2019-20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422-4565-8315-E342087D50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4613248"/>
        <c:axId val="114856704"/>
        <c:axId val="0"/>
      </c:bar3DChart>
      <c:catAx>
        <c:axId val="114613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4856704"/>
        <c:crosses val="autoZero"/>
        <c:auto val="1"/>
        <c:lblAlgn val="ctr"/>
        <c:lblOffset val="100"/>
        <c:noMultiLvlLbl val="0"/>
      </c:catAx>
      <c:valAx>
        <c:axId val="11485670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14613248"/>
        <c:crosses val="autoZero"/>
        <c:crossBetween val="between"/>
      </c:valAx>
      <c:spPr>
        <a:noFill/>
        <a:ln w="21364">
          <a:noFill/>
        </a:ln>
      </c:spPr>
    </c:plotArea>
    <c:legend>
      <c:legendPos val="r"/>
      <c:overlay val="0"/>
      <c:spPr>
        <a:ln>
          <a:solidFill>
            <a:schemeClr val="accent1"/>
          </a:solidFill>
        </a:ln>
      </c:spPr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 w="10682">
      <a:noFill/>
    </a:ln>
  </c:spPr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6075392150784301E-2"/>
          <c:y val="0.1909563171823439"/>
          <c:w val="0.96451040447990743"/>
          <c:h val="0.5075304702144826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000"/>
                      <a:t>84%</a:t>
                    </a:r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3F5-4A9A-B5D7-519C1A46BBB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познавательное </c:v>
                </c:pt>
                <c:pt idx="1">
                  <c:v>речевое </c:v>
                </c:pt>
                <c:pt idx="2">
                  <c:v>хужожественно-эстетическое</c:v>
                </c:pt>
                <c:pt idx="3">
                  <c:v>социально-коммуникативное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0.84000000000000064</c:v>
                </c:pt>
                <c:pt idx="1">
                  <c:v>0.81</c:v>
                </c:pt>
                <c:pt idx="2">
                  <c:v>0.85000000000000064</c:v>
                </c:pt>
                <c:pt idx="3">
                  <c:v>0.77000000000000313</c:v>
                </c:pt>
                <c:pt idx="4">
                  <c:v>0.79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3F5-4A9A-B5D7-519C1A46BBB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познавательное </c:v>
                </c:pt>
                <c:pt idx="1">
                  <c:v>речевое </c:v>
                </c:pt>
                <c:pt idx="2">
                  <c:v>хужожественно-эстетическое</c:v>
                </c:pt>
                <c:pt idx="3">
                  <c:v>социально-коммуникативное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3F5-4A9A-B5D7-519C1A46BBB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14884608"/>
        <c:axId val="114886144"/>
        <c:axId val="102849152"/>
      </c:bar3DChart>
      <c:catAx>
        <c:axId val="1148846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19050">
            <a:solidFill>
              <a:srgbClr val="00B0F0"/>
            </a:solidFill>
          </a:ln>
        </c:spPr>
        <c:crossAx val="114886144"/>
        <c:crosses val="autoZero"/>
        <c:auto val="1"/>
        <c:lblAlgn val="ctr"/>
        <c:lblOffset val="100"/>
        <c:noMultiLvlLbl val="0"/>
      </c:catAx>
      <c:valAx>
        <c:axId val="11488614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114884608"/>
        <c:crosses val="autoZero"/>
        <c:crossBetween val="between"/>
      </c:valAx>
      <c:serAx>
        <c:axId val="102849152"/>
        <c:scaling>
          <c:orientation val="minMax"/>
        </c:scaling>
        <c:delete val="1"/>
        <c:axPos val="b"/>
        <c:majorTickMark val="out"/>
        <c:minorTickMark val="none"/>
        <c:tickLblPos val="none"/>
        <c:crossAx val="114886144"/>
        <c:crosses val="autoZero"/>
      </c:serAx>
    </c:plotArea>
    <c:legend>
      <c:legendPos val="r"/>
      <c:layout>
        <c:manualLayout>
          <c:xMode val="edge"/>
          <c:yMode val="edge"/>
          <c:x val="0.81866154877551822"/>
          <c:y val="0.67352845963807473"/>
          <c:w val="0.16546422515215817"/>
          <c:h val="0.29236476043277237"/>
        </c:manualLayout>
      </c:layout>
      <c:overlay val="0"/>
      <c:spPr>
        <a:ln w="3175"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rgbClr val="ED7D31">
        <a:lumMod val="20000"/>
        <a:lumOff val="80000"/>
      </a:srgbClr>
    </a:solidFill>
    <a:ln w="12700" cap="flat" cmpd="sng" algn="ctr">
      <a:solidFill>
        <a:srgbClr val="5B9BD5"/>
      </a:solidFill>
      <a:prstDash val="solid"/>
      <a:miter lim="800000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6361809552236299E-3"/>
          <c:y val="4.5002513901985876E-2"/>
          <c:w val="0.78427013816388991"/>
          <c:h val="0.693921650955062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Абсолютно готов к обучению в школе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2"/>
              <c:layout>
                <c:manualLayout>
                  <c:x val="3.0577995017982612E-2"/>
                  <c:y val="-2.21303203327654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9A8-450A-B087-6EB42E59D4B7}"/>
                </c:ext>
              </c:extLst>
            </c:dLbl>
            <c:spPr>
              <a:noFill/>
              <a:ln w="26801">
                <a:noFill/>
              </a:ln>
            </c:spPr>
            <c:txPr>
              <a:bodyPr/>
              <a:lstStyle/>
              <a:p>
                <a:pPr>
                  <a:defRPr sz="943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2017-2018 уч.г.</c:v>
                </c:pt>
                <c:pt idx="1">
                  <c:v>2018-2019 у.г.</c:v>
                </c:pt>
                <c:pt idx="2">
                  <c:v>2019-2020 уч.г.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0.64000000000000312</c:v>
                </c:pt>
                <c:pt idx="1">
                  <c:v>0.75000000000000289</c:v>
                </c:pt>
                <c:pt idx="2">
                  <c:v>0.77000000000000313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9A8-450A-B087-6EB42E59D4B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Готов к обучению в школе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3.1128404669260677E-2"/>
                  <c:y val="-7.7071290944125828E-3"/>
                </c:manualLayout>
              </c:layout>
              <c:spPr/>
              <c:txPr>
                <a:bodyPr/>
                <a:lstStyle/>
                <a:p>
                  <a:pPr>
                    <a:defRPr sz="943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9A8-450A-B087-6EB42E59D4B7}"/>
                </c:ext>
              </c:extLst>
            </c:dLbl>
            <c:dLbl>
              <c:idx val="1"/>
              <c:layout>
                <c:manualLayout>
                  <c:x val="3.6316472114137487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943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9A8-450A-B087-6EB42E59D4B7}"/>
                </c:ext>
              </c:extLst>
            </c:dLbl>
            <c:dLbl>
              <c:idx val="2"/>
              <c:layout>
                <c:manualLayout>
                  <c:x val="3.5242290748898682E-2"/>
                  <c:y val="-2.0942408376963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9A8-450A-B087-6EB42E59D4B7}"/>
                </c:ext>
              </c:extLst>
            </c:dLbl>
            <c:spPr>
              <a:noFill/>
              <a:ln w="26801">
                <a:noFill/>
              </a:ln>
            </c:spPr>
            <c:txPr>
              <a:bodyPr/>
              <a:lstStyle/>
              <a:p>
                <a:pPr>
                  <a:defRPr sz="943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2017-2018 уч.г.</c:v>
                </c:pt>
                <c:pt idx="1">
                  <c:v>2018-2019 у.г.</c:v>
                </c:pt>
                <c:pt idx="2">
                  <c:v>2019-2020 уч.г.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0.36000000000000032</c:v>
                </c:pt>
                <c:pt idx="1">
                  <c:v>0.23</c:v>
                </c:pt>
                <c:pt idx="2">
                  <c:v>0.23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9A8-450A-B087-6EB42E59D4B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Готов условно к обучению в школе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layout>
                <c:manualLayout>
                  <c:x val="2.0752269779507136E-2"/>
                  <c:y val="-3.8535645472062632E-2"/>
                </c:manualLayout>
              </c:layout>
              <c:spPr/>
              <c:txPr>
                <a:bodyPr/>
                <a:lstStyle/>
                <a:p>
                  <a:pPr>
                    <a:defRPr sz="943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9A8-450A-B087-6EB42E59D4B7}"/>
                </c:ext>
              </c:extLst>
            </c:dLbl>
            <c:dLbl>
              <c:idx val="1"/>
              <c:layout>
                <c:manualLayout>
                  <c:x val="2.5940337224384612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943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9A8-450A-B087-6EB42E59D4B7}"/>
                </c:ext>
              </c:extLst>
            </c:dLbl>
            <c:dLbl>
              <c:idx val="2"/>
              <c:layout>
                <c:manualLayout>
                  <c:x val="4.2349529853386934E-2"/>
                  <c:y val="-1.21832358674463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9A8-450A-B087-6EB42E59D4B7}"/>
                </c:ext>
              </c:extLst>
            </c:dLbl>
            <c:spPr>
              <a:noFill/>
              <a:ln w="26801">
                <a:noFill/>
              </a:ln>
            </c:spPr>
            <c:txPr>
              <a:bodyPr/>
              <a:lstStyle/>
              <a:p>
                <a:pPr>
                  <a:defRPr sz="943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2017-2018 уч.г.</c:v>
                </c:pt>
                <c:pt idx="1">
                  <c:v>2018-2019 у.г.</c:v>
                </c:pt>
                <c:pt idx="2">
                  <c:v>2019-2020 уч.г.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</c:v>
                </c:pt>
                <c:pt idx="1">
                  <c:v>2.0000000000000011E-2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A9A8-450A-B087-6EB42E59D4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5685632"/>
        <c:axId val="115695616"/>
        <c:axId val="0"/>
      </c:bar3DChart>
      <c:catAx>
        <c:axId val="115685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43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5695616"/>
        <c:crosses val="autoZero"/>
        <c:auto val="1"/>
        <c:lblAlgn val="ctr"/>
        <c:lblOffset val="100"/>
        <c:noMultiLvlLbl val="0"/>
      </c:catAx>
      <c:valAx>
        <c:axId val="11569561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115685632"/>
        <c:crosses val="autoZero"/>
        <c:crossBetween val="between"/>
      </c:valAx>
      <c:spPr>
        <a:noFill/>
        <a:ln w="29913">
          <a:noFill/>
        </a:ln>
      </c:spPr>
    </c:plotArea>
    <c:legend>
      <c:legendPos val="r"/>
      <c:layout>
        <c:manualLayout>
          <c:xMode val="edge"/>
          <c:yMode val="edge"/>
          <c:x val="0.72658197422946369"/>
          <c:y val="7.8783530386470804E-2"/>
          <c:w val="0.24750008611128446"/>
          <c:h val="0.65040623716267665"/>
        </c:manualLayout>
      </c:layout>
      <c:overlay val="0"/>
      <c:spPr>
        <a:ln>
          <a:noFill/>
        </a:ln>
      </c:spPr>
      <c:txPr>
        <a:bodyPr/>
        <a:lstStyle/>
        <a:p>
          <a:pPr>
            <a:defRPr sz="90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pattFill prst="ltUpDiag">
      <a:fgClr>
        <a:srgbClr val="E1FFEF"/>
      </a:fgClr>
      <a:bgClr>
        <a:sysClr val="window" lastClr="FFFFFF"/>
      </a:bgClr>
    </a:pattFill>
    <a:ln w="19050">
      <a:solidFill>
        <a:srgbClr val="0070C0"/>
      </a:solidFill>
    </a:ln>
    <a:effectLst>
      <a:outerShdw blurRad="50800" dist="50800" dir="5400000" algn="ctr" rotWithShape="0">
        <a:sysClr val="window" lastClr="FFFFFF"/>
      </a:outerShdw>
    </a:effectLst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44"/>
      <c:rotY val="40"/>
      <c:rAngAx val="1"/>
    </c:view3D>
    <c:floor>
      <c:thickness val="0"/>
    </c:floor>
    <c:sideWall>
      <c:thickness val="0"/>
      <c:spPr>
        <a:noFill/>
      </c:spPr>
    </c:sideWall>
    <c:backWall>
      <c:thickness val="0"/>
      <c:spPr>
        <a:noFill/>
      </c:spPr>
    </c:backWall>
    <c:plotArea>
      <c:layout>
        <c:manualLayout>
          <c:layoutTarget val="inner"/>
          <c:xMode val="edge"/>
          <c:yMode val="edge"/>
          <c:x val="0"/>
          <c:y val="0.12623987244890897"/>
          <c:w val="0.92649382086671506"/>
          <c:h val="0.598598266655963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1"/>
              <c:layout>
                <c:manualLayout>
                  <c:x val="6.9444444444444952E-3"/>
                  <c:y val="-1.5873015873015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25A-4A9C-BBD3-D63904042391}"/>
                </c:ext>
              </c:extLst>
            </c:dLbl>
            <c:dLbl>
              <c:idx val="7"/>
              <c:layout>
                <c:manualLayout>
                  <c:x val="-1.0878244350722136E-2"/>
                  <c:y val="-1.05462165102264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25A-4A9C-BBD3-D6390404239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2018-2019 уч. г.</c:v>
                </c:pt>
                <c:pt idx="1">
                  <c:v>2019-2020 уч. г.</c:v>
                </c:pt>
                <c:pt idx="2">
                  <c:v>2018-2019 уч. г.</c:v>
                </c:pt>
                <c:pt idx="3">
                  <c:v>2019-2020 уч. г.</c:v>
                </c:pt>
                <c:pt idx="4">
                  <c:v>2018-2019 уч. г.</c:v>
                </c:pt>
                <c:pt idx="5">
                  <c:v>2019-2020 уч. г.</c:v>
                </c:pt>
                <c:pt idx="6">
                  <c:v>2018-2019 уч. г.</c:v>
                </c:pt>
                <c:pt idx="7">
                  <c:v>2019-2020 уч. г.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0.32000000000000156</c:v>
                </c:pt>
                <c:pt idx="1">
                  <c:v>0.17</c:v>
                </c:pt>
                <c:pt idx="2">
                  <c:v>0.21000000000000021</c:v>
                </c:pt>
                <c:pt idx="3">
                  <c:v>0.13</c:v>
                </c:pt>
                <c:pt idx="4">
                  <c:v>0.36000000000000032</c:v>
                </c:pt>
                <c:pt idx="5">
                  <c:v>0.1</c:v>
                </c:pt>
                <c:pt idx="6">
                  <c:v>0.73000000000000065</c:v>
                </c:pt>
                <c:pt idx="7">
                  <c:v>0.43000000000000038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25A-4A9C-BBD3-D6390404239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 </c:v>
                </c:pt>
              </c:strCache>
            </c:strRef>
          </c:tx>
          <c:spPr>
            <a:solidFill>
              <a:srgbClr val="1365DD"/>
            </a:solidFill>
          </c:spPr>
          <c:invertIfNegative val="0"/>
          <c:dLbls>
            <c:dLbl>
              <c:idx val="1"/>
              <c:layout>
                <c:manualLayout>
                  <c:x val="-3.6111042591504466E-2"/>
                  <c:y val="3.57435803711274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25A-4A9C-BBD3-D63904042391}"/>
                </c:ext>
              </c:extLst>
            </c:dLbl>
            <c:dLbl>
              <c:idx val="2"/>
              <c:layout>
                <c:manualLayout>
                  <c:x val="-2.1756660012378932E-2"/>
                  <c:y val="-8.81397968815308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25A-4A9C-BBD3-D63904042391}"/>
                </c:ext>
              </c:extLst>
            </c:dLbl>
            <c:dLbl>
              <c:idx val="3"/>
              <c:layout>
                <c:manualLayout>
                  <c:x val="-3.2129023173058817E-2"/>
                  <c:y val="3.1853449111045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25A-4A9C-BBD3-D63904042391}"/>
                </c:ext>
              </c:extLst>
            </c:dLbl>
            <c:dLbl>
              <c:idx val="4"/>
              <c:layout>
                <c:manualLayout>
                  <c:x val="-4.3512977402888923E-3"/>
                  <c:y val="-3.5154055034088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25A-4A9C-BBD3-D63904042391}"/>
                </c:ext>
              </c:extLst>
            </c:dLbl>
            <c:dLbl>
              <c:idx val="5"/>
              <c:layout>
                <c:manualLayout>
                  <c:x val="-3.6789023217599671E-2"/>
                  <c:y val="1.85164988775614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25A-4A9C-BBD3-D63904042391}"/>
                </c:ext>
              </c:extLst>
            </c:dLbl>
            <c:dLbl>
              <c:idx val="6"/>
              <c:layout>
                <c:manualLayout>
                  <c:x val="2.1756488701444268E-2"/>
                  <c:y val="-2.10924330204529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25A-4A9C-BBD3-D63904042391}"/>
                </c:ext>
              </c:extLst>
            </c:dLbl>
            <c:dLbl>
              <c:idx val="7"/>
              <c:layout>
                <c:manualLayout>
                  <c:x val="-6.5269466104332834E-3"/>
                  <c:y val="-2.10924330204530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25A-4A9C-BBD3-D6390404239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2018-2019 уч. г.</c:v>
                </c:pt>
                <c:pt idx="1">
                  <c:v>2019-2020 уч. г.</c:v>
                </c:pt>
                <c:pt idx="2">
                  <c:v>2018-2019 уч. г.</c:v>
                </c:pt>
                <c:pt idx="3">
                  <c:v>2019-2020 уч. г.</c:v>
                </c:pt>
                <c:pt idx="4">
                  <c:v>2018-2019 уч. г.</c:v>
                </c:pt>
                <c:pt idx="5">
                  <c:v>2019-2020 уч. г.</c:v>
                </c:pt>
                <c:pt idx="6">
                  <c:v>2018-2019 уч. г.</c:v>
                </c:pt>
                <c:pt idx="7">
                  <c:v>2019-2020 уч. г.</c:v>
                </c:pt>
              </c:strCache>
            </c:strRef>
          </c:cat>
          <c:val>
            <c:numRef>
              <c:f>Лист1!$C$2:$C$9</c:f>
              <c:numCache>
                <c:formatCode>0%</c:formatCode>
                <c:ptCount val="8"/>
                <c:pt idx="0">
                  <c:v>0.56999999999999995</c:v>
                </c:pt>
                <c:pt idx="1">
                  <c:v>0.77000000000000313</c:v>
                </c:pt>
                <c:pt idx="2">
                  <c:v>0.79</c:v>
                </c:pt>
                <c:pt idx="3">
                  <c:v>0.87000000000000277</c:v>
                </c:pt>
                <c:pt idx="4">
                  <c:v>0.60000000000000064</c:v>
                </c:pt>
                <c:pt idx="5">
                  <c:v>0.84000000000000064</c:v>
                </c:pt>
                <c:pt idx="6">
                  <c:v>0.27</c:v>
                </c:pt>
                <c:pt idx="7">
                  <c:v>0.56999999999999995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25A-4A9C-BBD3-D6390404239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99FF"/>
            </a:solidFill>
          </c:spPr>
          <c:invertIfNegative val="0"/>
          <c:dLbls>
            <c:dLbl>
              <c:idx val="0"/>
              <c:layout>
                <c:manualLayout>
                  <c:x val="2.3148148148148147E-2"/>
                  <c:y val="-3.96825396825398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25A-4A9C-BBD3-D63904042391}"/>
                </c:ext>
              </c:extLst>
            </c:dLbl>
            <c:dLbl>
              <c:idx val="1"/>
              <c:layout>
                <c:manualLayout>
                  <c:x val="1.6203703703703703E-2"/>
                  <c:y val="-1.1904761904761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25A-4A9C-BBD3-D63904042391}"/>
                </c:ext>
              </c:extLst>
            </c:dLbl>
            <c:dLbl>
              <c:idx val="2"/>
              <c:layout>
                <c:manualLayout>
                  <c:x val="2.3841000154351116E-2"/>
                  <c:y val="-3.78271472345940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25A-4A9C-BBD3-D63904042391}"/>
                </c:ext>
              </c:extLst>
            </c:dLbl>
            <c:dLbl>
              <c:idx val="3"/>
              <c:layout>
                <c:manualLayout>
                  <c:x val="2.0415809326818281E-2"/>
                  <c:y val="-2.24509850055500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825A-4A9C-BBD3-D63904042391}"/>
                </c:ext>
              </c:extLst>
            </c:dLbl>
            <c:dLbl>
              <c:idx val="4"/>
              <c:layout>
                <c:manualLayout>
                  <c:x val="2.7777777777778252E-2"/>
                  <c:y val="-1.1904761904761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825A-4A9C-BBD3-D63904042391}"/>
                </c:ext>
              </c:extLst>
            </c:dLbl>
            <c:dLbl>
              <c:idx val="5"/>
              <c:layout>
                <c:manualLayout>
                  <c:x val="2.1605111014522428E-2"/>
                  <c:y val="-2.37669890073971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825A-4A9C-BBD3-D63904042391}"/>
                </c:ext>
              </c:extLst>
            </c:dLbl>
            <c:dLbl>
              <c:idx val="6"/>
              <c:layout>
                <c:manualLayout>
                  <c:x val="1.5229542091010989E-2"/>
                  <c:y val="-3.86694605374971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825A-4A9C-BBD3-D63904042391}"/>
                </c:ext>
              </c:extLst>
            </c:dLbl>
            <c:dLbl>
              <c:idx val="7"/>
              <c:layout>
                <c:manualLayout>
                  <c:x val="1.9580839831299948E-2"/>
                  <c:y val="-4.21848660409060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825A-4A9C-BBD3-D6390404239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2018-2019 уч. г.</c:v>
                </c:pt>
                <c:pt idx="1">
                  <c:v>2019-2020 уч. г.</c:v>
                </c:pt>
                <c:pt idx="2">
                  <c:v>2018-2019 уч. г.</c:v>
                </c:pt>
                <c:pt idx="3">
                  <c:v>2019-2020 уч. г.</c:v>
                </c:pt>
                <c:pt idx="4">
                  <c:v>2018-2019 уч. г.</c:v>
                </c:pt>
                <c:pt idx="5">
                  <c:v>2019-2020 уч. г.</c:v>
                </c:pt>
                <c:pt idx="6">
                  <c:v>2018-2019 уч. г.</c:v>
                </c:pt>
                <c:pt idx="7">
                  <c:v>2019-2020 уч. г.</c:v>
                </c:pt>
              </c:strCache>
            </c:strRef>
          </c:cat>
          <c:val>
            <c:numRef>
              <c:f>Лист1!$D$2:$D$9</c:f>
              <c:numCache>
                <c:formatCode>0%</c:formatCode>
                <c:ptCount val="8"/>
                <c:pt idx="0">
                  <c:v>0.11</c:v>
                </c:pt>
                <c:pt idx="1">
                  <c:v>6.0000000000000032E-2</c:v>
                </c:pt>
                <c:pt idx="2">
                  <c:v>0</c:v>
                </c:pt>
                <c:pt idx="3">
                  <c:v>0</c:v>
                </c:pt>
                <c:pt idx="4">
                  <c:v>4.0000000000000022E-2</c:v>
                </c:pt>
                <c:pt idx="5">
                  <c:v>6.0000000000000032E-2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825A-4A9C-BBD3-D639040423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6198400"/>
        <c:axId val="116720384"/>
        <c:axId val="0"/>
      </c:bar3DChart>
      <c:catAx>
        <c:axId val="116198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6720384"/>
        <c:crosses val="autoZero"/>
        <c:auto val="1"/>
        <c:lblAlgn val="ctr"/>
        <c:lblOffset val="100"/>
        <c:noMultiLvlLbl val="0"/>
      </c:catAx>
      <c:valAx>
        <c:axId val="11672038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%" sourceLinked="1"/>
        <c:majorTickMark val="out"/>
        <c:minorTickMark val="none"/>
        <c:tickLblPos val="none"/>
        <c:crossAx val="1161984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757123237146615"/>
          <c:y val="7.2907018908452734E-2"/>
          <c:w val="0.14150279124799486"/>
          <c:h val="0.36375118679536184"/>
        </c:manualLayout>
      </c:layout>
      <c:overlay val="0"/>
    </c:legend>
    <c:plotVisOnly val="1"/>
    <c:dispBlanksAs val="gap"/>
    <c:showDLblsOverMax val="0"/>
  </c:chart>
  <c:spPr>
    <a:ln>
      <a:noFill/>
    </a:ln>
    <a:scene3d>
      <a:camera prst="orthographicFront"/>
      <a:lightRig rig="threePt" dir="t"/>
    </a:scene3d>
    <a:sp3d prstMaterial="metal"/>
  </c:spPr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2">
    <c:autoUpdate val="0"/>
  </c:externalData>
  <c:userShapes r:id="rId3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44"/>
      <c:rotY val="4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225679172933665E-4"/>
          <c:y val="0.11409716131581582"/>
          <c:w val="0.93026468197894918"/>
          <c:h val="0.6444964134012153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9900"/>
            </a:solidFill>
          </c:spPr>
          <c:invertIfNegative val="0"/>
          <c:dLbls>
            <c:dLbl>
              <c:idx val="0"/>
              <c:layout>
                <c:manualLayout>
                  <c:x val="-1.0885349160002463E-2"/>
                  <c:y val="-1.93310718516153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BC5-4B1F-9E1D-0520F8234D23}"/>
                </c:ext>
              </c:extLst>
            </c:dLbl>
            <c:dLbl>
              <c:idx val="1"/>
              <c:layout>
                <c:manualLayout>
                  <c:x val="-1.5445881900989961E-2"/>
                  <c:y val="-1.78899176131027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BC5-4B1F-9E1D-0520F8234D23}"/>
                </c:ext>
              </c:extLst>
            </c:dLbl>
            <c:dLbl>
              <c:idx val="7"/>
              <c:layout>
                <c:manualLayout>
                  <c:x val="-2.8838735224951752E-2"/>
                  <c:y val="3.32369954802920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BC5-4B1F-9E1D-0520F8234D2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2018-2019 уч.г.</c:v>
                </c:pt>
                <c:pt idx="1">
                  <c:v>2019-2020 уч.г.</c:v>
                </c:pt>
                <c:pt idx="2">
                  <c:v>2018-2019 уч.г.</c:v>
                </c:pt>
                <c:pt idx="3">
                  <c:v>2019-2020 уч.г.</c:v>
                </c:pt>
                <c:pt idx="4">
                  <c:v>2018-2019 уч.г.</c:v>
                </c:pt>
                <c:pt idx="5">
                  <c:v>2019-2020 уч.г.</c:v>
                </c:pt>
                <c:pt idx="6">
                  <c:v>2018-2019 уч.г.</c:v>
                </c:pt>
                <c:pt idx="7">
                  <c:v>2019-2020 уч.г.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0.76000000000000334</c:v>
                </c:pt>
                <c:pt idx="1">
                  <c:v>0.8</c:v>
                </c:pt>
                <c:pt idx="2">
                  <c:v>0.77000000000000335</c:v>
                </c:pt>
                <c:pt idx="3">
                  <c:v>0.70000000000000062</c:v>
                </c:pt>
                <c:pt idx="4">
                  <c:v>0.81</c:v>
                </c:pt>
                <c:pt idx="5">
                  <c:v>0.77000000000000335</c:v>
                </c:pt>
                <c:pt idx="6">
                  <c:v>0.91</c:v>
                </c:pt>
                <c:pt idx="7">
                  <c:v>0.87000000000000299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BC5-4B1F-9E1D-0520F8234D2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99CC00"/>
            </a:solidFill>
          </c:spPr>
          <c:invertIfNegative val="0"/>
          <c:dLbls>
            <c:dLbl>
              <c:idx val="0"/>
              <c:layout>
                <c:manualLayout>
                  <c:x val="2.1357740743210552E-2"/>
                  <c:y val="-1.75434804514155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BC5-4B1F-9E1D-0520F8234D23}"/>
                </c:ext>
              </c:extLst>
            </c:dLbl>
            <c:dLbl>
              <c:idx val="1"/>
              <c:layout>
                <c:manualLayout>
                  <c:x val="2.6620370976878791E-2"/>
                  <c:y val="-7.38599899562050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BC5-4B1F-9E1D-0520F8234D23}"/>
                </c:ext>
              </c:extLst>
            </c:dLbl>
            <c:dLbl>
              <c:idx val="2"/>
              <c:layout>
                <c:manualLayout>
                  <c:x val="2.1399053643172083E-2"/>
                  <c:y val="-2.49294720303743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BC5-4B1F-9E1D-0520F8234D23}"/>
                </c:ext>
              </c:extLst>
            </c:dLbl>
            <c:dLbl>
              <c:idx val="3"/>
              <c:layout>
                <c:manualLayout>
                  <c:x val="2.4443351528723314E-2"/>
                  <c:y val="-3.86651879665152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BC5-4B1F-9E1D-0520F8234D23}"/>
                </c:ext>
              </c:extLst>
            </c:dLbl>
            <c:dLbl>
              <c:idx val="4"/>
              <c:layout>
                <c:manualLayout>
                  <c:x val="2.1770698320004996E-2"/>
                  <c:y val="-2.70635005922614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BC5-4B1F-9E1D-0520F8234D23}"/>
                </c:ext>
              </c:extLst>
            </c:dLbl>
            <c:dLbl>
              <c:idx val="5"/>
              <c:layout>
                <c:manualLayout>
                  <c:x val="1.9965278232659135E-2"/>
                  <c:y val="6.770420866839390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BC5-4B1F-9E1D-0520F8234D23}"/>
                </c:ext>
              </c:extLst>
            </c:dLbl>
            <c:dLbl>
              <c:idx val="6"/>
              <c:layout>
                <c:manualLayout>
                  <c:x val="1.9593628488004441E-2"/>
                  <c:y val="-1.54648574812922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BC5-4B1F-9E1D-0520F8234D23}"/>
                </c:ext>
              </c:extLst>
            </c:dLbl>
            <c:dLbl>
              <c:idx val="7"/>
              <c:layout>
                <c:manualLayout>
                  <c:x val="2.8838735224951752E-2"/>
                  <c:y val="-1.47719979912407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BC5-4B1F-9E1D-0520F8234D2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2018-2019 уч.г.</c:v>
                </c:pt>
                <c:pt idx="1">
                  <c:v>2019-2020 уч.г.</c:v>
                </c:pt>
                <c:pt idx="2">
                  <c:v>2018-2019 уч.г.</c:v>
                </c:pt>
                <c:pt idx="3">
                  <c:v>2019-2020 уч.г.</c:v>
                </c:pt>
                <c:pt idx="4">
                  <c:v>2018-2019 уч.г.</c:v>
                </c:pt>
                <c:pt idx="5">
                  <c:v>2019-2020 уч.г.</c:v>
                </c:pt>
                <c:pt idx="6">
                  <c:v>2018-2019 уч.г.</c:v>
                </c:pt>
                <c:pt idx="7">
                  <c:v>2019-2020 уч.г.</c:v>
                </c:pt>
              </c:strCache>
            </c:strRef>
          </c:cat>
          <c:val>
            <c:numRef>
              <c:f>Лист1!$C$2:$C$9</c:f>
              <c:numCache>
                <c:formatCode>0%</c:formatCode>
                <c:ptCount val="8"/>
                <c:pt idx="0">
                  <c:v>0.19</c:v>
                </c:pt>
                <c:pt idx="1">
                  <c:v>0.2</c:v>
                </c:pt>
                <c:pt idx="2">
                  <c:v>0.18000000000000024</c:v>
                </c:pt>
                <c:pt idx="3">
                  <c:v>0.30000000000000032</c:v>
                </c:pt>
                <c:pt idx="4">
                  <c:v>0.14000000000000001</c:v>
                </c:pt>
                <c:pt idx="5">
                  <c:v>0.23</c:v>
                </c:pt>
                <c:pt idx="6">
                  <c:v>9.0000000000000024E-2</c:v>
                </c:pt>
                <c:pt idx="7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0BC5-4B1F-9E1D-0520F8234D2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99FF"/>
            </a:solidFill>
          </c:spPr>
          <c:invertIfNegative val="0"/>
          <c:dLbls>
            <c:dLbl>
              <c:idx val="0"/>
              <c:layout>
                <c:manualLayout>
                  <c:x val="1.7746913984585687E-2"/>
                  <c:y val="-2.585099648467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BC5-4B1F-9E1D-0520F8234D23}"/>
                </c:ext>
              </c:extLst>
            </c:dLbl>
            <c:dLbl>
              <c:idx val="1"/>
              <c:layout>
                <c:manualLayout>
                  <c:x val="6.6550927442196933E-3"/>
                  <c:y val="-1.8464997489051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0BC5-4B1F-9E1D-0520F8234D23}"/>
                </c:ext>
              </c:extLst>
            </c:dLbl>
            <c:dLbl>
              <c:idx val="2"/>
              <c:layout>
                <c:manualLayout>
                  <c:x val="1.3310185488439383E-2"/>
                  <c:y val="-1.1078998493430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0BC5-4B1F-9E1D-0520F8234D23}"/>
                </c:ext>
              </c:extLst>
            </c:dLbl>
            <c:dLbl>
              <c:idx val="3"/>
              <c:layout>
                <c:manualLayout>
                  <c:x val="1.5528549736512656E-2"/>
                  <c:y val="-2.9543995982481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0BC5-4B1F-9E1D-0520F8234D23}"/>
                </c:ext>
              </c:extLst>
            </c:dLbl>
            <c:dLbl>
              <c:idx val="4"/>
              <c:layout>
                <c:manualLayout>
                  <c:x val="1.7746913984585687E-2"/>
                  <c:y val="-1.1078998493430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0BC5-4B1F-9E1D-0520F8234D23}"/>
                </c:ext>
              </c:extLst>
            </c:dLbl>
            <c:dLbl>
              <c:idx val="5"/>
              <c:layout>
                <c:manualLayout>
                  <c:x val="1.1091821240366301E-2"/>
                  <c:y val="-1.1078998493430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0BC5-4B1F-9E1D-0520F8234D23}"/>
                </c:ext>
              </c:extLst>
            </c:dLbl>
            <c:dLbl>
              <c:idx val="6"/>
              <c:layout>
                <c:manualLayout>
                  <c:x val="1.5528549736512656E-2"/>
                  <c:y val="-1.47719979912407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0BC5-4B1F-9E1D-0520F8234D23}"/>
                </c:ext>
              </c:extLst>
            </c:dLbl>
            <c:dLbl>
              <c:idx val="7"/>
              <c:layout>
                <c:manualLayout>
                  <c:x val="1.3310185488439383E-2"/>
                  <c:y val="-1.1078998493430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0BC5-4B1F-9E1D-0520F8234D2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2018-2019 уч.г.</c:v>
                </c:pt>
                <c:pt idx="1">
                  <c:v>2019-2020 уч.г.</c:v>
                </c:pt>
                <c:pt idx="2">
                  <c:v>2018-2019 уч.г.</c:v>
                </c:pt>
                <c:pt idx="3">
                  <c:v>2019-2020 уч.г.</c:v>
                </c:pt>
                <c:pt idx="4">
                  <c:v>2018-2019 уч.г.</c:v>
                </c:pt>
                <c:pt idx="5">
                  <c:v>2019-2020 уч.г.</c:v>
                </c:pt>
                <c:pt idx="6">
                  <c:v>2018-2019 уч.г.</c:v>
                </c:pt>
                <c:pt idx="7">
                  <c:v>2019-2020 уч.г.</c:v>
                </c:pt>
              </c:strCache>
            </c:strRef>
          </c:cat>
          <c:val>
            <c:numRef>
              <c:f>Лист1!$D$2:$D$9</c:f>
              <c:numCache>
                <c:formatCode>0%</c:formatCode>
                <c:ptCount val="8"/>
                <c:pt idx="0">
                  <c:v>0.05</c:v>
                </c:pt>
                <c:pt idx="1">
                  <c:v>0</c:v>
                </c:pt>
                <c:pt idx="2">
                  <c:v>0.05</c:v>
                </c:pt>
                <c:pt idx="3">
                  <c:v>0</c:v>
                </c:pt>
                <c:pt idx="4">
                  <c:v>0.05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0BC5-4B1F-9E1D-0520F8234D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6780032"/>
        <c:axId val="116806400"/>
        <c:axId val="0"/>
      </c:bar3DChart>
      <c:catAx>
        <c:axId val="1167800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6806400"/>
        <c:crosses val="autoZero"/>
        <c:auto val="1"/>
        <c:lblAlgn val="ctr"/>
        <c:lblOffset val="100"/>
        <c:noMultiLvlLbl val="0"/>
      </c:catAx>
      <c:valAx>
        <c:axId val="116806400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%" sourceLinked="1"/>
        <c:majorTickMark val="out"/>
        <c:minorTickMark val="none"/>
        <c:tickLblPos val="none"/>
        <c:crossAx val="1167800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825220548316453"/>
          <c:y val="7.9316757725655732E-2"/>
          <c:w val="0.10874416739574221"/>
          <c:h val="0.40322150029209708"/>
        </c:manualLayout>
      </c:layout>
      <c:overlay val="0"/>
    </c:legend>
    <c:plotVisOnly val="1"/>
    <c:dispBlanksAs val="gap"/>
    <c:showDLblsOverMax val="0"/>
  </c:chart>
  <c:spPr>
    <a:ln>
      <a:noFill/>
    </a:ln>
    <a:scene3d>
      <a:camera prst="orthographicFront"/>
      <a:lightRig rig="threePt" dir="t"/>
    </a:scene3d>
    <a:sp3d prstMaterial="metal"/>
  </c:spPr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2">
    <c:autoUpdate val="0"/>
  </c:externalData>
  <c:userShapes r:id="rId3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2017год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 prst="angle"/>
            </a:sp3d>
          </c:spPr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 sz="1201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B487-4BB6-A1F0-AF73720165F2}"/>
                </c:ext>
              </c:extLst>
            </c:dLbl>
            <c:spPr>
              <a:noFill/>
              <a:ln w="25413">
                <a:noFill/>
              </a:ln>
            </c:spPr>
            <c:txPr>
              <a:bodyPr/>
              <a:lstStyle/>
              <a:p>
                <a:pPr>
                  <a:defRPr sz="1801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487-4BB6-A1F0-AF73720165F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 w="25413">
                <a:noFill/>
              </a:ln>
            </c:spPr>
            <c:txPr>
              <a:bodyPr/>
              <a:lstStyle/>
              <a:p>
                <a:pPr>
                  <a:defRPr sz="1201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7.0000000000000007E-2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487-4BB6-A1F0-AF73720165F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dLbls>
            <c:spPr>
              <a:noFill/>
              <a:ln w="2541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1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487-4BB6-A1F0-AF73720165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1746944"/>
        <c:axId val="1"/>
      </c:barChart>
      <c:catAx>
        <c:axId val="181746944"/>
        <c:scaling>
          <c:orientation val="minMax"/>
        </c:scaling>
        <c:delete val="0"/>
        <c:axPos val="b"/>
        <c:numFmt formatCode="\О\с\н\о\в\н\о\й" sourceLinked="0"/>
        <c:majorTickMark val="none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8174694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25413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emf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emf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0.02317</cdr:y>
    </cdr:from>
    <cdr:to>
      <cdr:x>1</cdr:x>
      <cdr:y>0.13513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57150"/>
          <a:ext cx="4495800" cy="276224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0.02317</cdr:y>
    </cdr:from>
    <cdr:to>
      <cdr:x>1</cdr:x>
      <cdr:y>0.13513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57150"/>
          <a:ext cx="4495800" cy="276224"/>
        </a:xfrm>
        <a:prstGeom xmlns:a="http://schemas.openxmlformats.org/drawingml/2006/main" prst="rect">
          <a:avLst/>
        </a:prstGeom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</cdr:x>
      <cdr:y>0.02317</cdr:y>
    </cdr:from>
    <cdr:to>
      <cdr:x>1</cdr:x>
      <cdr:y>0.13513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57150"/>
          <a:ext cx="4495800" cy="276224"/>
        </a:xfrm>
        <a:prstGeom xmlns:a="http://schemas.openxmlformats.org/drawingml/2006/main" prst="rect">
          <a:avLst/>
        </a:prstGeom>
      </cdr:spPr>
    </cdr:pic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</cdr:x>
      <cdr:y>2.76804E-7</cdr:y>
    </cdr:from>
    <cdr:to>
      <cdr:x>0.28688</cdr:x>
      <cdr:y>0.13561</cdr:y>
    </cdr:to>
    <cdr:sp macro="" textlink="">
      <cdr:nvSpPr>
        <cdr:cNvPr id="6" name="Поле 5"/>
        <cdr:cNvSpPr txBox="1"/>
      </cdr:nvSpPr>
      <cdr:spPr>
        <a:xfrm xmlns:a="http://schemas.openxmlformats.org/drawingml/2006/main">
          <a:off x="0" y="1"/>
          <a:ext cx="1674616" cy="4899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1000">
              <a:latin typeface="Times New Roman" pitchFamily="18" charset="0"/>
              <a:cs typeface="Times New Roman" pitchFamily="18" charset="0"/>
            </a:rPr>
            <a:t>Лексико-грамматический </a:t>
          </a:r>
        </a:p>
        <a:p xmlns:a="http://schemas.openxmlformats.org/drawingml/2006/main">
          <a:pPr algn="ctr"/>
          <a:r>
            <a:rPr lang="ru-RU" sz="1000">
              <a:latin typeface="Times New Roman" pitchFamily="18" charset="0"/>
              <a:cs typeface="Times New Roman" pitchFamily="18" charset="0"/>
            </a:rPr>
            <a:t>   строй речи</a:t>
          </a:r>
        </a:p>
      </cdr:txBody>
    </cdr:sp>
  </cdr:relSizeAnchor>
  <cdr:relSizeAnchor xmlns:cdr="http://schemas.openxmlformats.org/drawingml/2006/chartDrawing">
    <cdr:from>
      <cdr:x>0.28659</cdr:x>
      <cdr:y>0.0232</cdr:y>
    </cdr:from>
    <cdr:to>
      <cdr:x>0.45326</cdr:x>
      <cdr:y>0.10084</cdr:y>
    </cdr:to>
    <cdr:sp macro="" textlink="">
      <cdr:nvSpPr>
        <cdr:cNvPr id="7" name="Поле 6"/>
        <cdr:cNvSpPr txBox="1"/>
      </cdr:nvSpPr>
      <cdr:spPr>
        <a:xfrm xmlns:a="http://schemas.openxmlformats.org/drawingml/2006/main">
          <a:off x="1672929" y="83825"/>
          <a:ext cx="972910" cy="28048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1000">
              <a:latin typeface="Times New Roman" pitchFamily="18" charset="0"/>
              <a:cs typeface="Times New Roman" pitchFamily="18" charset="0"/>
            </a:rPr>
            <a:t>Связная речь</a:t>
          </a:r>
        </a:p>
      </cdr:txBody>
    </cdr:sp>
  </cdr:relSizeAnchor>
  <cdr:relSizeAnchor xmlns:cdr="http://schemas.openxmlformats.org/drawingml/2006/chartDrawing">
    <cdr:from>
      <cdr:x>0.48028</cdr:x>
      <cdr:y>0</cdr:y>
    </cdr:from>
    <cdr:to>
      <cdr:x>0.70744</cdr:x>
      <cdr:y>0.14639</cdr:y>
    </cdr:to>
    <cdr:sp macro="" textlink="">
      <cdr:nvSpPr>
        <cdr:cNvPr id="8" name="Поле 7"/>
        <cdr:cNvSpPr txBox="1"/>
      </cdr:nvSpPr>
      <cdr:spPr>
        <a:xfrm xmlns:a="http://schemas.openxmlformats.org/drawingml/2006/main">
          <a:off x="2803578" y="0"/>
          <a:ext cx="1326010" cy="5288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1000">
              <a:latin typeface="Times New Roman" pitchFamily="18" charset="0"/>
              <a:cs typeface="Times New Roman" pitchFamily="18" charset="0"/>
            </a:rPr>
            <a:t>Фонематические </a:t>
          </a:r>
        </a:p>
        <a:p xmlns:a="http://schemas.openxmlformats.org/drawingml/2006/main">
          <a:pPr algn="ctr"/>
          <a:r>
            <a:rPr lang="ru-RU" sz="1000">
              <a:latin typeface="Times New Roman" pitchFamily="18" charset="0"/>
              <a:cs typeface="Times New Roman" pitchFamily="18" charset="0"/>
            </a:rPr>
            <a:t>процессы</a:t>
          </a:r>
        </a:p>
      </cdr:txBody>
    </cdr:sp>
  </cdr:relSizeAnchor>
  <cdr:relSizeAnchor xmlns:cdr="http://schemas.openxmlformats.org/drawingml/2006/chartDrawing">
    <cdr:from>
      <cdr:x>0.6959</cdr:x>
      <cdr:y>0.01766</cdr:y>
    </cdr:from>
    <cdr:to>
      <cdr:x>0.93684</cdr:x>
      <cdr:y>0.11083</cdr:y>
    </cdr:to>
    <cdr:sp macro="" textlink="">
      <cdr:nvSpPr>
        <cdr:cNvPr id="9" name="Поле 8"/>
        <cdr:cNvSpPr txBox="1"/>
      </cdr:nvSpPr>
      <cdr:spPr>
        <a:xfrm xmlns:a="http://schemas.openxmlformats.org/drawingml/2006/main">
          <a:off x="4062180" y="63807"/>
          <a:ext cx="1406449" cy="33659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1000">
              <a:latin typeface="Times New Roman" pitchFamily="18" charset="0"/>
              <a:cs typeface="Times New Roman" pitchFamily="18" charset="0"/>
            </a:rPr>
            <a:t>Звукопроизношение</a:t>
          </a:r>
        </a:p>
      </cdr:txBody>
    </cdr:sp>
  </cdr:relSizeAnchor>
  <cdr:relSizeAnchor xmlns:cdr="http://schemas.openxmlformats.org/drawingml/2006/chartDrawing">
    <cdr:from>
      <cdr:x>0.69007</cdr:x>
      <cdr:y>0.08041</cdr:y>
    </cdr:from>
    <cdr:to>
      <cdr:x>0.69471</cdr:x>
      <cdr:y>0.83069</cdr:y>
    </cdr:to>
    <cdr:cxnSp macro="">
      <cdr:nvCxnSpPr>
        <cdr:cNvPr id="11" name="Прямая соединительная линия 10"/>
        <cdr:cNvCxnSpPr/>
      </cdr:nvCxnSpPr>
      <cdr:spPr>
        <a:xfrm xmlns:a="http://schemas.openxmlformats.org/drawingml/2006/main" flipV="1">
          <a:off x="4028162" y="290484"/>
          <a:ext cx="27085" cy="2710514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0.47508</cdr:x>
      <cdr:y>0.09523</cdr:y>
    </cdr:from>
    <cdr:to>
      <cdr:x>0.4792</cdr:x>
      <cdr:y>0.83069</cdr:y>
    </cdr:to>
    <cdr:cxnSp macro="">
      <cdr:nvCxnSpPr>
        <cdr:cNvPr id="12" name="Прямая соединительная линия 11"/>
        <cdr:cNvCxnSpPr/>
      </cdr:nvCxnSpPr>
      <cdr:spPr>
        <a:xfrm xmlns:a="http://schemas.openxmlformats.org/drawingml/2006/main" flipV="1">
          <a:off x="2773178" y="344024"/>
          <a:ext cx="24050" cy="2656974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0.26242</cdr:x>
      <cdr:y>0.09523</cdr:y>
    </cdr:from>
    <cdr:to>
      <cdr:x>0.26654</cdr:x>
      <cdr:y>0.83069</cdr:y>
    </cdr:to>
    <cdr:cxnSp macro="">
      <cdr:nvCxnSpPr>
        <cdr:cNvPr id="15" name="Прямая соединительная линия 14"/>
        <cdr:cNvCxnSpPr/>
      </cdr:nvCxnSpPr>
      <cdr:spPr>
        <a:xfrm xmlns:a="http://schemas.openxmlformats.org/drawingml/2006/main" flipV="1">
          <a:off x="1531830" y="344024"/>
          <a:ext cx="24049" cy="2656974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0.25786</cdr:x>
      <cdr:y>0.14389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0" y="0"/>
          <a:ext cx="1504231" cy="47265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1000">
              <a:latin typeface="Times New Roman" pitchFamily="18" charset="0"/>
              <a:cs typeface="Times New Roman" pitchFamily="18" charset="0"/>
            </a:rPr>
            <a:t>Лексико-грамматический</a:t>
          </a:r>
        </a:p>
        <a:p xmlns:a="http://schemas.openxmlformats.org/drawingml/2006/main">
          <a:pPr algn="ctr"/>
          <a:r>
            <a:rPr lang="ru-RU" sz="1000">
              <a:latin typeface="Times New Roman" pitchFamily="18" charset="0"/>
              <a:cs typeface="Times New Roman" pitchFamily="18" charset="0"/>
            </a:rPr>
            <a:t> строй речи</a:t>
          </a:r>
        </a:p>
      </cdr:txBody>
    </cdr:sp>
  </cdr:relSizeAnchor>
  <cdr:relSizeAnchor xmlns:cdr="http://schemas.openxmlformats.org/drawingml/2006/chartDrawing">
    <cdr:from>
      <cdr:x>0.25504</cdr:x>
      <cdr:y>0.10069</cdr:y>
    </cdr:from>
    <cdr:to>
      <cdr:x>0.25852</cdr:x>
      <cdr:y>0.88765</cdr:y>
    </cdr:to>
    <cdr:cxnSp macro="">
      <cdr:nvCxnSpPr>
        <cdr:cNvPr id="4" name="Прямая соединительная линия 3"/>
        <cdr:cNvCxnSpPr/>
      </cdr:nvCxnSpPr>
      <cdr:spPr>
        <a:xfrm xmlns:a="http://schemas.openxmlformats.org/drawingml/2006/main" flipH="1" flipV="1">
          <a:off x="1487791" y="330748"/>
          <a:ext cx="20301" cy="2585059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0.47576</cdr:x>
      <cdr:y>0.12931</cdr:y>
    </cdr:from>
    <cdr:to>
      <cdr:x>0.47843</cdr:x>
      <cdr:y>0.87437</cdr:y>
    </cdr:to>
    <cdr:cxnSp macro="">
      <cdr:nvCxnSpPr>
        <cdr:cNvPr id="5" name="Прямая соединительная линия 4"/>
        <cdr:cNvCxnSpPr/>
      </cdr:nvCxnSpPr>
      <cdr:spPr>
        <a:xfrm xmlns:a="http://schemas.openxmlformats.org/drawingml/2006/main" flipV="1">
          <a:off x="2775376" y="424772"/>
          <a:ext cx="15575" cy="2447423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0.68698</cdr:x>
      <cdr:y>0.10559</cdr:y>
    </cdr:from>
    <cdr:to>
      <cdr:x>0.68901</cdr:x>
      <cdr:y>0.87563</cdr:y>
    </cdr:to>
    <cdr:cxnSp macro="">
      <cdr:nvCxnSpPr>
        <cdr:cNvPr id="6" name="Прямая соединительная линия 5"/>
        <cdr:cNvCxnSpPr/>
      </cdr:nvCxnSpPr>
      <cdr:spPr>
        <a:xfrm xmlns:a="http://schemas.openxmlformats.org/drawingml/2006/main" flipH="1" flipV="1">
          <a:off x="4007542" y="346838"/>
          <a:ext cx="11842" cy="2529479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0.27075</cdr:x>
      <cdr:y>0.0346</cdr:y>
    </cdr:from>
    <cdr:to>
      <cdr:x>0.43048</cdr:x>
      <cdr:y>0.11619</cdr:y>
    </cdr:to>
    <cdr:sp macro="" textlink="">
      <cdr:nvSpPr>
        <cdr:cNvPr id="7" name="Поле 6"/>
        <cdr:cNvSpPr txBox="1"/>
      </cdr:nvSpPr>
      <cdr:spPr>
        <a:xfrm xmlns:a="http://schemas.openxmlformats.org/drawingml/2006/main">
          <a:off x="1579428" y="113668"/>
          <a:ext cx="931790" cy="26801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1000">
              <a:latin typeface="Times New Roman" pitchFamily="18" charset="0"/>
              <a:cs typeface="Times New Roman" pitchFamily="18" charset="0"/>
            </a:rPr>
            <a:t>Связная речь</a:t>
          </a:r>
        </a:p>
      </cdr:txBody>
    </cdr:sp>
  </cdr:relSizeAnchor>
  <cdr:relSizeAnchor xmlns:cdr="http://schemas.openxmlformats.org/drawingml/2006/chartDrawing">
    <cdr:from>
      <cdr:x>0.44261</cdr:x>
      <cdr:y>0</cdr:y>
    </cdr:from>
    <cdr:to>
      <cdr:x>0.65716</cdr:x>
      <cdr:y>0.13076</cdr:y>
    </cdr:to>
    <cdr:sp macro="" textlink="">
      <cdr:nvSpPr>
        <cdr:cNvPr id="8" name="Поле 7"/>
        <cdr:cNvSpPr txBox="1"/>
      </cdr:nvSpPr>
      <cdr:spPr>
        <a:xfrm xmlns:a="http://schemas.openxmlformats.org/drawingml/2006/main">
          <a:off x="2581994" y="0"/>
          <a:ext cx="1251584" cy="42952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1000">
              <a:latin typeface="Times New Roman" pitchFamily="18" charset="0"/>
              <a:cs typeface="Times New Roman" pitchFamily="18" charset="0"/>
            </a:rPr>
            <a:t>Фонематические </a:t>
          </a:r>
        </a:p>
        <a:p xmlns:a="http://schemas.openxmlformats.org/drawingml/2006/main">
          <a:pPr algn="ctr"/>
          <a:r>
            <a:rPr lang="ru-RU" sz="1000">
              <a:latin typeface="Times New Roman" pitchFamily="18" charset="0"/>
              <a:cs typeface="Times New Roman" pitchFamily="18" charset="0"/>
            </a:rPr>
            <a:t>процессы</a:t>
          </a:r>
        </a:p>
      </cdr:txBody>
    </cdr:sp>
  </cdr:relSizeAnchor>
  <cdr:relSizeAnchor xmlns:cdr="http://schemas.openxmlformats.org/drawingml/2006/chartDrawing">
    <cdr:from>
      <cdr:x>0.66365</cdr:x>
      <cdr:y>0.02369</cdr:y>
    </cdr:from>
    <cdr:to>
      <cdr:x>0.89457</cdr:x>
      <cdr:y>0.09738</cdr:y>
    </cdr:to>
    <cdr:sp macro="" textlink="">
      <cdr:nvSpPr>
        <cdr:cNvPr id="9" name="Поле 8"/>
        <cdr:cNvSpPr txBox="1"/>
      </cdr:nvSpPr>
      <cdr:spPr>
        <a:xfrm xmlns:a="http://schemas.openxmlformats.org/drawingml/2006/main">
          <a:off x="3868649" y="67974"/>
          <a:ext cx="1346112" cy="21144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1000">
              <a:latin typeface="Times New Roman" pitchFamily="18" charset="0"/>
              <a:cs typeface="Times New Roman" pitchFamily="18" charset="0"/>
            </a:rPr>
            <a:t>Звукопроизношение</a:t>
          </a:r>
        </a:p>
      </cdr:txBody>
    </cdr: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B023A9CE434CCB98EC77C843049F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4BE68-6886-4DCE-81CB-6D7B3D098412}"/>
      </w:docPartPr>
      <w:docPartBody>
        <w:p w:rsidR="00996F92" w:rsidRDefault="00CE26CA" w:rsidP="00CE26CA">
          <w:pPr>
            <w:pStyle w:val="FCB023A9CE434CCB98EC77C843049F5E"/>
          </w:pPr>
          <w:r>
            <w:rPr>
              <w:caps/>
              <w:color w:val="FFFFFF" w:themeColor="background1"/>
              <w:sz w:val="18"/>
              <w:szCs w:val="18"/>
            </w:rPr>
            <w:t>[Название документа]</w:t>
          </w:r>
        </w:p>
      </w:docPartBody>
    </w:docPart>
    <w:docPart>
      <w:docPartPr>
        <w:name w:val="FB4C4119FC974DA087CEA1ABA93D7E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9F06F2-43E4-40C0-96DE-6806B03CCF77}"/>
      </w:docPartPr>
      <w:docPartBody>
        <w:p w:rsidR="00996F92" w:rsidRDefault="00CE26CA" w:rsidP="00CE26CA">
          <w:pPr>
            <w:pStyle w:val="FB4C4119FC974DA087CEA1ABA93D7E2B"/>
          </w:pPr>
          <w:r>
            <w:rPr>
              <w:caps/>
              <w:color w:val="FFFFFF" w:themeColor="background1"/>
              <w:sz w:val="18"/>
              <w:szCs w:val="18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CA"/>
    <w:rsid w:val="00126990"/>
    <w:rsid w:val="001D18B6"/>
    <w:rsid w:val="00232B49"/>
    <w:rsid w:val="002557B2"/>
    <w:rsid w:val="00361431"/>
    <w:rsid w:val="00367265"/>
    <w:rsid w:val="003A0B71"/>
    <w:rsid w:val="00410DA1"/>
    <w:rsid w:val="00450029"/>
    <w:rsid w:val="004D18B9"/>
    <w:rsid w:val="004E2D55"/>
    <w:rsid w:val="00547518"/>
    <w:rsid w:val="005C2148"/>
    <w:rsid w:val="0069330A"/>
    <w:rsid w:val="00795A64"/>
    <w:rsid w:val="0085514F"/>
    <w:rsid w:val="00871E9E"/>
    <w:rsid w:val="00880E4B"/>
    <w:rsid w:val="00945725"/>
    <w:rsid w:val="00996F92"/>
    <w:rsid w:val="009A0CA3"/>
    <w:rsid w:val="00A102F6"/>
    <w:rsid w:val="00A74657"/>
    <w:rsid w:val="00A82EAE"/>
    <w:rsid w:val="00AB69ED"/>
    <w:rsid w:val="00B71E8F"/>
    <w:rsid w:val="00B83651"/>
    <w:rsid w:val="00BE0339"/>
    <w:rsid w:val="00C21564"/>
    <w:rsid w:val="00C32834"/>
    <w:rsid w:val="00C668AF"/>
    <w:rsid w:val="00CB5EB0"/>
    <w:rsid w:val="00CE175D"/>
    <w:rsid w:val="00CE26CA"/>
    <w:rsid w:val="00D05A64"/>
    <w:rsid w:val="00D46D3A"/>
    <w:rsid w:val="00D60D48"/>
    <w:rsid w:val="00E8517A"/>
    <w:rsid w:val="00F15738"/>
    <w:rsid w:val="00F65947"/>
    <w:rsid w:val="00FC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CB023A9CE434CCB98EC77C843049F5E">
    <w:name w:val="FCB023A9CE434CCB98EC77C843049F5E"/>
    <w:rsid w:val="00CE26CA"/>
  </w:style>
  <w:style w:type="paragraph" w:customStyle="1" w:styleId="FB4C4119FC974DA087CEA1ABA93D7E2B">
    <w:name w:val="FB4C4119FC974DA087CEA1ABA93D7E2B"/>
    <w:rsid w:val="00CE26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84235-A430-425A-A230-5B26FB6C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47</Pages>
  <Words>14437</Words>
  <Characters>82295</Characters>
  <Application>Microsoft Office Word</Application>
  <DocSecurity>0</DocSecurity>
  <Lines>685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развития</vt:lpstr>
    </vt:vector>
  </TitlesOfParts>
  <Company/>
  <LinksUpToDate>false</LinksUpToDate>
  <CharactersWithSpaces>96539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развития</dc:title>
  <dc:subject/>
  <dc:creator>МАДОУ ДС №66 «ЗАБАВУШКА»</dc:creator>
  <cp:keywords/>
  <dc:description/>
  <cp:lastModifiedBy>User</cp:lastModifiedBy>
  <cp:revision>52</cp:revision>
  <cp:lastPrinted>2021-01-12T10:19:00Z</cp:lastPrinted>
  <dcterms:created xsi:type="dcterms:W3CDTF">2020-12-26T07:31:00Z</dcterms:created>
  <dcterms:modified xsi:type="dcterms:W3CDTF">2021-01-27T10:08:00Z</dcterms:modified>
</cp:coreProperties>
</file>